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317D" w14:textId="4D6AC1CC" w:rsidR="000964FB" w:rsidRPr="00FA2C02" w:rsidRDefault="000964FB">
      <w:pPr>
        <w:tabs>
          <w:tab w:val="left" w:pos="7371"/>
          <w:tab w:val="right" w:pos="10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de-DE"/>
        </w:rPr>
      </w:pPr>
      <w:bookmarkStart w:id="0" w:name="_GoBack"/>
      <w:bookmarkEnd w:id="0"/>
    </w:p>
    <w:p w14:paraId="0F497715" w14:textId="77777777" w:rsidR="000964FB" w:rsidRPr="00FA2C02" w:rsidRDefault="000964FB">
      <w:pPr>
        <w:tabs>
          <w:tab w:val="left" w:pos="7371"/>
          <w:tab w:val="right" w:pos="10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</w:p>
    <w:p w14:paraId="106A1F0C" w14:textId="77777777" w:rsidR="000964FB" w:rsidRPr="00FA2C02" w:rsidRDefault="000964FB">
      <w:pPr>
        <w:tabs>
          <w:tab w:val="left" w:pos="7371"/>
          <w:tab w:val="right" w:pos="10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</w:p>
    <w:p w14:paraId="5235CE99" w14:textId="77777777" w:rsidR="000964FB" w:rsidRPr="00FA2C02" w:rsidRDefault="000964FB">
      <w:pPr>
        <w:tabs>
          <w:tab w:val="left" w:pos="7371"/>
          <w:tab w:val="right" w:pos="10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</w:p>
    <w:p w14:paraId="7543A91B" w14:textId="77777777" w:rsidR="000964FB" w:rsidRPr="00FA2C02" w:rsidRDefault="000964FB">
      <w:pPr>
        <w:tabs>
          <w:tab w:val="left" w:pos="7371"/>
          <w:tab w:val="right" w:pos="10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</w:p>
    <w:p w14:paraId="15A069C4" w14:textId="77777777" w:rsidR="000964FB" w:rsidRPr="00FA2C02" w:rsidRDefault="000964FB">
      <w:pPr>
        <w:tabs>
          <w:tab w:val="left" w:pos="7371"/>
          <w:tab w:val="right" w:pos="10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</w:p>
    <w:p w14:paraId="46064E15" w14:textId="77777777" w:rsidR="000964FB" w:rsidRPr="00FA2C02" w:rsidRDefault="000964FB">
      <w:pPr>
        <w:tabs>
          <w:tab w:val="left" w:pos="7371"/>
          <w:tab w:val="right" w:pos="10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</w:p>
    <w:p w14:paraId="7AEE5936" w14:textId="77777777" w:rsidR="000964FB" w:rsidRPr="00DC1A9B" w:rsidRDefault="000964FB">
      <w:pPr>
        <w:tabs>
          <w:tab w:val="left" w:pos="7371"/>
          <w:tab w:val="right" w:pos="10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24E167CD" w14:textId="4C075FA9" w:rsidR="000964FB" w:rsidRPr="00DC1A9B" w:rsidRDefault="00720B49" w:rsidP="00DC459A">
      <w:pPr>
        <w:tabs>
          <w:tab w:val="left" w:pos="6521"/>
          <w:tab w:val="right" w:pos="10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C1A9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Neckenmarkt, im </w:t>
      </w:r>
      <w:r w:rsidR="00940A5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August</w:t>
      </w:r>
      <w:r w:rsidRPr="00DC1A9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202</w:t>
      </w:r>
      <w:r w:rsidR="007E1306" w:rsidRPr="00DC1A9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2</w:t>
      </w:r>
    </w:p>
    <w:p w14:paraId="35C451C2" w14:textId="77777777" w:rsidR="00A64F98" w:rsidRPr="00DC1A9B" w:rsidRDefault="00A64F98" w:rsidP="008D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7EE9F" w14:textId="7C752974" w:rsidR="000964FB" w:rsidRPr="00DC1A9B" w:rsidRDefault="00720B49" w:rsidP="008D5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9B">
        <w:rPr>
          <w:rFonts w:ascii="Times New Roman" w:hAnsi="Times New Roman" w:cs="Times New Roman"/>
          <w:sz w:val="24"/>
          <w:szCs w:val="24"/>
        </w:rPr>
        <w:t>Liebe Mitbürgerinnen und Mitbürger!</w:t>
      </w:r>
    </w:p>
    <w:p w14:paraId="266A5116" w14:textId="0A799DF9" w:rsidR="000964FB" w:rsidRDefault="00720B49" w:rsidP="00BD004F">
      <w:pPr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DC1A9B">
        <w:rPr>
          <w:rFonts w:ascii="Times New Roman" w:hAnsi="Times New Roman" w:cs="Times New Roman"/>
          <w:sz w:val="24"/>
          <w:szCs w:val="24"/>
        </w:rPr>
        <w:t>Geschätzte Jugend!</w:t>
      </w:r>
    </w:p>
    <w:p w14:paraId="76AE1852" w14:textId="77777777" w:rsidR="00160B03" w:rsidRDefault="00160B03" w:rsidP="00BD004F">
      <w:pPr>
        <w:spacing w:after="300"/>
        <w:jc w:val="both"/>
        <w:rPr>
          <w:rFonts w:ascii="Times New Roman" w:hAnsi="Times New Roman" w:cs="Times New Roman"/>
          <w:sz w:val="24"/>
          <w:szCs w:val="24"/>
        </w:rPr>
      </w:pPr>
    </w:p>
    <w:p w14:paraId="0334B3FF" w14:textId="55CB5B5D" w:rsidR="00AC1E96" w:rsidRDefault="00AC1E96" w:rsidP="00940A5E">
      <w:pPr>
        <w:pStyle w:val="Kopfzeile"/>
        <w:tabs>
          <w:tab w:val="clear" w:pos="4536"/>
          <w:tab w:val="left" w:pos="1701"/>
          <w:tab w:val="left" w:pos="2500"/>
          <w:tab w:val="center" w:pos="7371"/>
        </w:tabs>
        <w:spacing w:after="120"/>
        <w:rPr>
          <w:b/>
          <w:bCs/>
          <w:sz w:val="24"/>
          <w:szCs w:val="24"/>
          <w:u w:val="single"/>
        </w:rPr>
      </w:pPr>
      <w:r w:rsidRPr="0001433D">
        <w:rPr>
          <w:b/>
          <w:bCs/>
          <w:sz w:val="24"/>
          <w:szCs w:val="24"/>
          <w:u w:val="single"/>
        </w:rPr>
        <w:t>Monatstreffen der „Älteren Generation“</w:t>
      </w:r>
    </w:p>
    <w:p w14:paraId="033E6973" w14:textId="1C4206E3" w:rsidR="00AC1E96" w:rsidRPr="0001433D" w:rsidRDefault="00AC1E96" w:rsidP="008835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01433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Jeweils am ersten Donnerstag im Monat findet das Monatstreffen der „Älteren Generation“ statt.</w:t>
      </w:r>
    </w:p>
    <w:p w14:paraId="0C600A11" w14:textId="137A9702" w:rsidR="00AC1E96" w:rsidRPr="0001433D" w:rsidRDefault="00AC1E96" w:rsidP="0088358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33D">
        <w:rPr>
          <w:rFonts w:ascii="Times New Roman" w:hAnsi="Times New Roman" w:cs="Times New Roman"/>
          <w:sz w:val="24"/>
          <w:szCs w:val="24"/>
          <w:u w:val="single"/>
        </w:rPr>
        <w:t>Nächster Termin:</w:t>
      </w:r>
      <w:r w:rsidRPr="0001433D">
        <w:rPr>
          <w:rFonts w:ascii="Times New Roman" w:hAnsi="Times New Roman" w:cs="Times New Roman"/>
          <w:sz w:val="24"/>
          <w:szCs w:val="24"/>
        </w:rPr>
        <w:t xml:space="preserve"> </w:t>
      </w:r>
      <w:r w:rsidRPr="0001433D">
        <w:rPr>
          <w:rFonts w:ascii="Times New Roman" w:hAnsi="Times New Roman" w:cs="Times New Roman"/>
          <w:b/>
          <w:bCs/>
          <w:sz w:val="24"/>
          <w:szCs w:val="24"/>
        </w:rPr>
        <w:t>Donnerstag</w:t>
      </w:r>
      <w:r w:rsidR="008835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14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35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1433D">
        <w:rPr>
          <w:rFonts w:ascii="Times New Roman" w:hAnsi="Times New Roman" w:cs="Times New Roman"/>
          <w:b/>
          <w:bCs/>
          <w:sz w:val="24"/>
          <w:szCs w:val="24"/>
        </w:rPr>
        <w:t>1. September 2022</w:t>
      </w:r>
      <w:r w:rsidRPr="0001433D">
        <w:rPr>
          <w:rFonts w:ascii="Times New Roman" w:hAnsi="Times New Roman" w:cs="Times New Roman"/>
          <w:sz w:val="24"/>
          <w:szCs w:val="24"/>
        </w:rPr>
        <w:t xml:space="preserve"> ab </w:t>
      </w:r>
      <w:r w:rsidRPr="0001433D">
        <w:rPr>
          <w:rFonts w:ascii="Times New Roman" w:hAnsi="Times New Roman" w:cs="Times New Roman"/>
          <w:b/>
          <w:bCs/>
          <w:sz w:val="24"/>
          <w:szCs w:val="24"/>
        </w:rPr>
        <w:t>15:00 Uhr</w:t>
      </w:r>
      <w:r w:rsidRPr="0001433D">
        <w:rPr>
          <w:rFonts w:ascii="Times New Roman" w:hAnsi="Times New Roman" w:cs="Times New Roman"/>
          <w:sz w:val="24"/>
          <w:szCs w:val="24"/>
        </w:rPr>
        <w:t xml:space="preserve"> im </w:t>
      </w:r>
      <w:r w:rsidRPr="0001433D">
        <w:rPr>
          <w:rFonts w:ascii="Times New Roman" w:hAnsi="Times New Roman" w:cs="Times New Roman"/>
          <w:b/>
          <w:bCs/>
          <w:sz w:val="24"/>
          <w:szCs w:val="24"/>
        </w:rPr>
        <w:t>Vereinshaus Neckenmarkt</w:t>
      </w:r>
      <w:r w:rsidRPr="0001433D">
        <w:rPr>
          <w:rFonts w:ascii="Times New Roman" w:hAnsi="Times New Roman" w:cs="Times New Roman"/>
          <w:sz w:val="24"/>
          <w:szCs w:val="24"/>
        </w:rPr>
        <w:t>.</w:t>
      </w:r>
    </w:p>
    <w:p w14:paraId="49C92DA1" w14:textId="20775E7A" w:rsidR="005E3288" w:rsidRDefault="00AC1E96" w:rsidP="0088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33D">
        <w:rPr>
          <w:rFonts w:ascii="Times New Roman" w:hAnsi="Times New Roman" w:cs="Times New Roman"/>
          <w:sz w:val="24"/>
          <w:szCs w:val="24"/>
        </w:rPr>
        <w:t>Interessierte sind recht herzlich eingeladen!</w:t>
      </w:r>
    </w:p>
    <w:p w14:paraId="1E70337B" w14:textId="5173C242" w:rsidR="00022608" w:rsidRDefault="00022608" w:rsidP="00AC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3346F" w14:textId="74993686" w:rsidR="00022608" w:rsidRPr="0096274E" w:rsidRDefault="00022608" w:rsidP="00160B03">
      <w:pPr>
        <w:pStyle w:val="Kopfzeile"/>
        <w:tabs>
          <w:tab w:val="clear" w:pos="4536"/>
          <w:tab w:val="left" w:pos="1701"/>
          <w:tab w:val="left" w:pos="2500"/>
          <w:tab w:val="center" w:pos="7371"/>
        </w:tabs>
        <w:spacing w:after="120"/>
        <w:rPr>
          <w:b/>
          <w:bCs/>
          <w:sz w:val="24"/>
          <w:szCs w:val="24"/>
          <w:u w:val="single"/>
        </w:rPr>
      </w:pPr>
      <w:r w:rsidRPr="0096274E">
        <w:rPr>
          <w:b/>
          <w:bCs/>
          <w:sz w:val="24"/>
          <w:szCs w:val="24"/>
          <w:u w:val="single"/>
        </w:rPr>
        <w:t>Wein</w:t>
      </w:r>
      <w:r w:rsidR="00883580">
        <w:rPr>
          <w:b/>
          <w:bCs/>
          <w:sz w:val="24"/>
          <w:szCs w:val="24"/>
          <w:u w:val="single"/>
        </w:rPr>
        <w:t>b</w:t>
      </w:r>
      <w:r w:rsidRPr="0096274E">
        <w:rPr>
          <w:b/>
          <w:bCs/>
          <w:sz w:val="24"/>
          <w:szCs w:val="24"/>
          <w:u w:val="single"/>
        </w:rPr>
        <w:t>erg-Lauf Neckenmarkt</w:t>
      </w:r>
    </w:p>
    <w:p w14:paraId="733F8553" w14:textId="5D8FA758" w:rsidR="00022608" w:rsidRPr="0011546F" w:rsidRDefault="00022608" w:rsidP="00160B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Am Sonntag, de</w:t>
      </w:r>
      <w:r w:rsidR="00883580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11. September</w:t>
      </w:r>
      <w:r w:rsidR="008835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veranstaltet der LMB im Gemeindegebiet von Neckenmarkt einen Geländelauf. Start und Ziel sind bei der Winzergenossenschaft. Der 10</w:t>
      </w:r>
      <w:r w:rsidR="0088358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km Berglauf startet vor der Winzergenossenschaft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führt durch die Weinberge, vorbei an der Franziskuskapelle, </w:t>
      </w:r>
      <w:r w:rsidR="008835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ehemalige</w:t>
      </w:r>
      <w:r w:rsidR="00883580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Wachturm und der </w:t>
      </w:r>
      <w:proofErr w:type="spellStart"/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Donatuskapelle</w:t>
      </w:r>
      <w:proofErr w:type="spellEnd"/>
      <w:r w:rsidR="00883580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3,3</w:t>
      </w:r>
      <w:r w:rsidR="0088358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km </w:t>
      </w:r>
      <w:proofErr w:type="gramStart"/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Cross</w:t>
      </w:r>
      <w:r w:rsidR="008835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ountry</w:t>
      </w:r>
      <w:proofErr w:type="gramEnd"/>
      <w:r w:rsidR="00883580">
        <w:rPr>
          <w:rFonts w:ascii="Times New Roman" w:eastAsia="Times New Roman" w:hAnsi="Times New Roman" w:cs="Times New Roman"/>
          <w:sz w:val="24"/>
          <w:szCs w:val="24"/>
          <w:lang w:eastAsia="de-DE"/>
        </w:rPr>
        <w:t>-L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startet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ebenfalls 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von der Winzergasse und führt über den Galgenriegel (Ried Bergleiten). Die Laufstrecke ist hauptsächlich außerhalb des Ortes, daher sind nur wenige Anrainer von den Straßensperren direkt betroffen. Auch Güter- bzw. Weingartenwege sind nur für ein</w:t>
      </w:r>
      <w:r w:rsidR="00883580">
        <w:rPr>
          <w:rFonts w:ascii="Times New Roman" w:eastAsia="Times New Roman" w:hAnsi="Times New Roman" w:cs="Times New Roman"/>
          <w:sz w:val="24"/>
          <w:szCs w:val="24"/>
          <w:lang w:eastAsia="de-DE"/>
        </w:rPr>
        <w:t>ige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Stunden gesperrt.</w:t>
      </w:r>
    </w:p>
    <w:p w14:paraId="66EABCDB" w14:textId="77777777" w:rsidR="00022608" w:rsidRDefault="00022608" w:rsidP="008835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Galgenriegel/Ried Bergleiten sind von 08:30 – 10:30 Uhr gesperrt.</w:t>
      </w:r>
    </w:p>
    <w:p w14:paraId="565C1990" w14:textId="6C498C5B" w:rsidR="00022608" w:rsidRDefault="00022608" w:rsidP="008835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Straße zum Steinbruch/</w:t>
      </w:r>
      <w:proofErr w:type="spellStart"/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Skiwiese</w:t>
      </w:r>
      <w:proofErr w:type="spellEnd"/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Wege </w:t>
      </w:r>
      <w:r w:rsidR="00883580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um Franziskuskapelle und </w:t>
      </w:r>
      <w:proofErr w:type="spellStart"/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Donatuskapelle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sind von 10:00</w:t>
      </w:r>
      <w:r w:rsidR="00B02207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B02207">
        <w:rPr>
          <w:rFonts w:ascii="Times New Roman" w:eastAsia="Times New Roman" w:hAnsi="Times New Roman" w:cs="Times New Roman"/>
          <w:sz w:val="24"/>
          <w:szCs w:val="24"/>
          <w:lang w:eastAsia="de-DE"/>
        </w:rPr>
        <w:noBreakHyphen/>
      </w: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12:00 Uhr temporär gesperrt.</w:t>
      </w:r>
    </w:p>
    <w:p w14:paraId="70419D0D" w14:textId="192D3C1A" w:rsidR="00022608" w:rsidRPr="00022608" w:rsidRDefault="00022608" w:rsidP="00883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546F">
        <w:rPr>
          <w:rFonts w:ascii="Times New Roman" w:eastAsia="Times New Roman" w:hAnsi="Times New Roman" w:cs="Times New Roman"/>
          <w:sz w:val="24"/>
          <w:szCs w:val="24"/>
          <w:lang w:eastAsia="de-DE"/>
        </w:rPr>
        <w:t>Der LMB bittet um Ihr Verständnis und entschuldigt sich für eventuelle Unannehmlichkeiten.</w:t>
      </w:r>
    </w:p>
    <w:p w14:paraId="1387A62B" w14:textId="55FE6A54" w:rsidR="00160B03" w:rsidRDefault="005A133A" w:rsidP="00160B03">
      <w:pPr>
        <w:pStyle w:val="Kopfzeile"/>
        <w:tabs>
          <w:tab w:val="clear" w:pos="4536"/>
          <w:tab w:val="left" w:pos="1701"/>
          <w:tab w:val="left" w:pos="2500"/>
          <w:tab w:val="center" w:pos="7371"/>
        </w:tabs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Buch 400plus</w:t>
      </w:r>
    </w:p>
    <w:p w14:paraId="53A3FCCA" w14:textId="317CCBF0" w:rsidR="005A133A" w:rsidRDefault="005A133A" w:rsidP="00B02207">
      <w:pPr>
        <w:pStyle w:val="Kopfzeile"/>
        <w:tabs>
          <w:tab w:val="clear" w:pos="4536"/>
          <w:tab w:val="left" w:pos="1701"/>
          <w:tab w:val="left" w:pos="2500"/>
          <w:tab w:val="center" w:pos="737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Buch zur Jubiläumsausstellung „400 Jahre Neckenmarkter Fahnenschwingen“ ist </w:t>
      </w:r>
      <w:r w:rsidR="00B02207">
        <w:rPr>
          <w:sz w:val="24"/>
          <w:szCs w:val="24"/>
        </w:rPr>
        <w:t>i</w:t>
      </w:r>
      <w:r>
        <w:rPr>
          <w:sz w:val="24"/>
          <w:szCs w:val="24"/>
        </w:rPr>
        <w:t xml:space="preserve">m Gemeindeamt </w:t>
      </w:r>
      <w:r w:rsidR="00F6415F">
        <w:rPr>
          <w:sz w:val="24"/>
          <w:szCs w:val="24"/>
        </w:rPr>
        <w:t xml:space="preserve">um € </w:t>
      </w:r>
      <w:proofErr w:type="gramStart"/>
      <w:r w:rsidR="00F6415F">
        <w:rPr>
          <w:sz w:val="24"/>
          <w:szCs w:val="24"/>
        </w:rPr>
        <w:t>35,</w:t>
      </w:r>
      <w:r w:rsidR="00B02207">
        <w:rPr>
          <w:sz w:val="24"/>
          <w:szCs w:val="24"/>
        </w:rPr>
        <w:t>--</w:t>
      </w:r>
      <w:proofErr w:type="gramEnd"/>
      <w:r w:rsidR="00F6415F">
        <w:rPr>
          <w:sz w:val="24"/>
          <w:szCs w:val="24"/>
        </w:rPr>
        <w:t xml:space="preserve"> zu erwerben.</w:t>
      </w:r>
      <w:r w:rsidR="003E7BD2">
        <w:rPr>
          <w:sz w:val="24"/>
          <w:szCs w:val="24"/>
        </w:rPr>
        <w:t xml:space="preserve"> Bei Interesse melden Sie sich beim Gemeindeamt.</w:t>
      </w:r>
    </w:p>
    <w:p w14:paraId="63D846C4" w14:textId="7B1FC084" w:rsidR="005154C6" w:rsidRDefault="005154C6" w:rsidP="001C088B">
      <w:pPr>
        <w:pStyle w:val="Kopfzeile"/>
        <w:tabs>
          <w:tab w:val="clear" w:pos="4536"/>
          <w:tab w:val="left" w:pos="1701"/>
          <w:tab w:val="left" w:pos="2500"/>
          <w:tab w:val="center" w:pos="7371"/>
        </w:tabs>
        <w:spacing w:after="120"/>
        <w:rPr>
          <w:sz w:val="24"/>
          <w:szCs w:val="24"/>
        </w:rPr>
      </w:pPr>
    </w:p>
    <w:p w14:paraId="0C2976B3" w14:textId="0914537D" w:rsidR="005154C6" w:rsidRPr="006D46ED" w:rsidRDefault="005154C6" w:rsidP="00160B03">
      <w:pPr>
        <w:pStyle w:val="Kopfzeile"/>
        <w:tabs>
          <w:tab w:val="clear" w:pos="4536"/>
          <w:tab w:val="left" w:pos="1701"/>
          <w:tab w:val="left" w:pos="2500"/>
          <w:tab w:val="center" w:pos="7371"/>
        </w:tabs>
        <w:spacing w:after="120"/>
        <w:rPr>
          <w:b/>
          <w:bCs/>
          <w:sz w:val="24"/>
          <w:szCs w:val="24"/>
          <w:u w:val="single"/>
        </w:rPr>
      </w:pPr>
      <w:r w:rsidRPr="006D46ED">
        <w:rPr>
          <w:b/>
          <w:bCs/>
          <w:sz w:val="24"/>
          <w:szCs w:val="24"/>
          <w:u w:val="single"/>
        </w:rPr>
        <w:t>Bundesregierung entlastet Familien</w:t>
      </w:r>
    </w:p>
    <w:p w14:paraId="6BD38EC4" w14:textId="72A33AEF" w:rsidR="005154C6" w:rsidRPr="005A133A" w:rsidRDefault="006D46ED" w:rsidP="00B02207">
      <w:pPr>
        <w:pStyle w:val="Kopfzeile"/>
        <w:tabs>
          <w:tab w:val="clear" w:pos="4536"/>
          <w:tab w:val="left" w:pos="1701"/>
          <w:tab w:val="left" w:pos="2500"/>
          <w:tab w:val="center" w:pos="7371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Familien bekamen </w:t>
      </w:r>
      <w:r w:rsidR="005154C6">
        <w:rPr>
          <w:sz w:val="24"/>
          <w:szCs w:val="24"/>
        </w:rPr>
        <w:t xml:space="preserve">im August einmalig </w:t>
      </w:r>
      <w:r w:rsidR="00E9015E">
        <w:rPr>
          <w:sz w:val="24"/>
          <w:szCs w:val="24"/>
        </w:rPr>
        <w:t xml:space="preserve">von der Bundesregierung </w:t>
      </w:r>
      <w:r w:rsidR="005154C6">
        <w:rPr>
          <w:sz w:val="24"/>
          <w:szCs w:val="24"/>
        </w:rPr>
        <w:t xml:space="preserve">eine Zusatzzahlung </w:t>
      </w:r>
      <w:r>
        <w:rPr>
          <w:sz w:val="24"/>
          <w:szCs w:val="24"/>
        </w:rPr>
        <w:t xml:space="preserve">der Familienbeihilfe von </w:t>
      </w:r>
      <w:r w:rsidR="00B02207">
        <w:rPr>
          <w:sz w:val="24"/>
          <w:szCs w:val="24"/>
        </w:rPr>
        <w:t>€ </w:t>
      </w:r>
      <w:proofErr w:type="gramStart"/>
      <w:r w:rsidRPr="00160B03">
        <w:rPr>
          <w:b/>
          <w:bCs/>
          <w:sz w:val="24"/>
          <w:szCs w:val="24"/>
        </w:rPr>
        <w:t>180</w:t>
      </w:r>
      <w:r w:rsidR="00B02207">
        <w:rPr>
          <w:b/>
          <w:bCs/>
          <w:sz w:val="24"/>
          <w:szCs w:val="24"/>
        </w:rPr>
        <w:t>,--</w:t>
      </w:r>
      <w:proofErr w:type="gramEnd"/>
      <w:r w:rsidRPr="00160B03">
        <w:rPr>
          <w:b/>
          <w:bCs/>
          <w:sz w:val="24"/>
          <w:szCs w:val="24"/>
        </w:rPr>
        <w:t xml:space="preserve"> </w:t>
      </w:r>
      <w:r w:rsidR="00B02207">
        <w:rPr>
          <w:b/>
          <w:bCs/>
          <w:sz w:val="24"/>
          <w:szCs w:val="24"/>
        </w:rPr>
        <w:t>je</w:t>
      </w:r>
      <w:r w:rsidRPr="00160B03">
        <w:rPr>
          <w:b/>
          <w:bCs/>
          <w:sz w:val="24"/>
          <w:szCs w:val="24"/>
        </w:rPr>
        <w:t xml:space="preserve"> Kind</w:t>
      </w:r>
      <w:r>
        <w:rPr>
          <w:sz w:val="24"/>
          <w:szCs w:val="24"/>
        </w:rPr>
        <w:t xml:space="preserve"> im Rahmen eines Entlastungspaketes ausbezahlt. Im September bzw. Oktober folgen </w:t>
      </w:r>
      <w:r w:rsidR="009868AF">
        <w:rPr>
          <w:sz w:val="24"/>
          <w:szCs w:val="24"/>
        </w:rPr>
        <w:t>weitere Entlastungen im Rahmen des beschlossenen Anti-Teuerungs</w:t>
      </w:r>
      <w:r w:rsidR="00B02207">
        <w:rPr>
          <w:sz w:val="24"/>
          <w:szCs w:val="24"/>
        </w:rPr>
        <w:t>p</w:t>
      </w:r>
      <w:r w:rsidR="009868AF">
        <w:rPr>
          <w:sz w:val="24"/>
          <w:szCs w:val="24"/>
        </w:rPr>
        <w:t>aketes.</w:t>
      </w:r>
    </w:p>
    <w:p w14:paraId="195D9862" w14:textId="77777777" w:rsidR="008358A9" w:rsidRDefault="008358A9" w:rsidP="008358A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de-DE" w:eastAsia="de-DE"/>
        </w:rPr>
      </w:pPr>
    </w:p>
    <w:p w14:paraId="7355AAF6" w14:textId="0233D421" w:rsidR="008358A9" w:rsidRPr="00940A5E" w:rsidRDefault="008358A9" w:rsidP="00940A5E">
      <w:pPr>
        <w:pStyle w:val="Kopfzeile"/>
        <w:tabs>
          <w:tab w:val="clear" w:pos="4536"/>
          <w:tab w:val="left" w:pos="1701"/>
          <w:tab w:val="left" w:pos="2500"/>
          <w:tab w:val="center" w:pos="7371"/>
        </w:tabs>
        <w:spacing w:after="120"/>
        <w:rPr>
          <w:b/>
          <w:bCs/>
          <w:sz w:val="24"/>
          <w:szCs w:val="24"/>
          <w:u w:val="single"/>
        </w:rPr>
      </w:pPr>
      <w:r w:rsidRPr="00940A5E">
        <w:rPr>
          <w:b/>
          <w:bCs/>
          <w:sz w:val="24"/>
          <w:szCs w:val="24"/>
          <w:u w:val="single"/>
        </w:rPr>
        <w:t>Rechnungsabschluss 2021</w:t>
      </w:r>
    </w:p>
    <w:p w14:paraId="7AE971E2" w14:textId="4A358696" w:rsidR="00160B03" w:rsidRPr="008358A9" w:rsidRDefault="00160B03" w:rsidP="00160B0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Mit einem </w:t>
      </w:r>
      <w:r w:rsidRPr="00160B0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positiven Jahresabschluss von € 60.036,44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konnte der Rechnungsabschluss 2021 im Rahmen der Gemeinderatssitzung am 19.08.2022 mehrheitlich beschlossen werden.</w:t>
      </w:r>
    </w:p>
    <w:p w14:paraId="4B668322" w14:textId="77777777" w:rsidR="00160B03" w:rsidRDefault="00160B03" w:rsidP="008358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14:paraId="365F7D1A" w14:textId="5C28D3F6" w:rsidR="00160B03" w:rsidRDefault="008358A9" w:rsidP="00160B0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A9">
        <w:rPr>
          <w:rFonts w:ascii="Times New Roman" w:hAnsi="Times New Roman" w:cs="Times New Roman"/>
          <w:sz w:val="24"/>
          <w:szCs w:val="24"/>
        </w:rPr>
        <w:t>Mit 31.12.202</w:t>
      </w:r>
      <w:r w:rsidR="00B15F88">
        <w:rPr>
          <w:rFonts w:ascii="Times New Roman" w:hAnsi="Times New Roman" w:cs="Times New Roman"/>
          <w:sz w:val="24"/>
          <w:szCs w:val="24"/>
        </w:rPr>
        <w:t>1</w:t>
      </w:r>
      <w:r w:rsidRPr="008358A9">
        <w:rPr>
          <w:rFonts w:ascii="Times New Roman" w:hAnsi="Times New Roman" w:cs="Times New Roman"/>
          <w:sz w:val="24"/>
          <w:szCs w:val="24"/>
        </w:rPr>
        <w:t xml:space="preserve"> betrug der Schuldenstand € 1.</w:t>
      </w:r>
      <w:r w:rsidR="00B15F88">
        <w:rPr>
          <w:rFonts w:ascii="Times New Roman" w:hAnsi="Times New Roman" w:cs="Times New Roman"/>
          <w:sz w:val="24"/>
          <w:szCs w:val="24"/>
        </w:rPr>
        <w:t>911.021,31.</w:t>
      </w:r>
    </w:p>
    <w:p w14:paraId="7B422B86" w14:textId="4C5236F4" w:rsidR="00160B03" w:rsidRDefault="00160B03" w:rsidP="00160B0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3142C" w14:textId="3BF9942E" w:rsidR="00282CAB" w:rsidRDefault="00282CAB" w:rsidP="00160B0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68B64" w14:textId="77777777" w:rsidR="00282CAB" w:rsidRPr="00160B03" w:rsidRDefault="00282CAB" w:rsidP="00160B0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8B42B" w14:textId="2AE48154" w:rsidR="00F8244E" w:rsidRPr="00F8244E" w:rsidRDefault="00F8244E" w:rsidP="00940A5E">
      <w:pPr>
        <w:pStyle w:val="Kopfzeile"/>
        <w:tabs>
          <w:tab w:val="clear" w:pos="4536"/>
          <w:tab w:val="left" w:pos="1701"/>
          <w:tab w:val="left" w:pos="2500"/>
          <w:tab w:val="center" w:pos="7371"/>
        </w:tabs>
        <w:spacing w:before="120" w:after="120"/>
        <w:rPr>
          <w:b/>
          <w:bCs/>
          <w:sz w:val="24"/>
          <w:szCs w:val="24"/>
          <w:u w:val="single"/>
        </w:rPr>
      </w:pPr>
      <w:r w:rsidRPr="00F8244E">
        <w:rPr>
          <w:b/>
          <w:bCs/>
          <w:sz w:val="24"/>
          <w:szCs w:val="24"/>
          <w:u w:val="single"/>
        </w:rPr>
        <w:lastRenderedPageBreak/>
        <w:t>Hausplatz gesucht</w:t>
      </w:r>
    </w:p>
    <w:p w14:paraId="10C24398" w14:textId="382C9CAD" w:rsidR="00022608" w:rsidRPr="009868AF" w:rsidRDefault="00F8244E" w:rsidP="00160B03">
      <w:pPr>
        <w:pStyle w:val="Kopfzeile"/>
        <w:tabs>
          <w:tab w:val="clear" w:pos="4536"/>
          <w:tab w:val="center" w:pos="7371"/>
        </w:tabs>
        <w:spacing w:after="240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Hr. Stefan </w:t>
      </w:r>
      <w:proofErr w:type="spellStart"/>
      <w:r>
        <w:rPr>
          <w:sz w:val="24"/>
          <w:szCs w:val="24"/>
          <w:lang w:val="de-AT"/>
        </w:rPr>
        <w:t>Kiedler</w:t>
      </w:r>
      <w:proofErr w:type="spellEnd"/>
      <w:r>
        <w:rPr>
          <w:sz w:val="24"/>
          <w:szCs w:val="24"/>
          <w:lang w:val="de-AT"/>
        </w:rPr>
        <w:t xml:space="preserve">, Rathausgasse 14 sucht einen Hausplatz in Neckenmarkt. Verkäufer können sich unter </w:t>
      </w:r>
      <w:r w:rsidRPr="00F8244E">
        <w:rPr>
          <w:sz w:val="24"/>
          <w:szCs w:val="24"/>
          <w:lang w:val="de-AT"/>
        </w:rPr>
        <w:t>0664/3350595 melden.</w:t>
      </w:r>
    </w:p>
    <w:p w14:paraId="4EC50D13" w14:textId="7429021C" w:rsidR="00022608" w:rsidRPr="009D790B" w:rsidRDefault="00F8244E" w:rsidP="00160B03">
      <w:pPr>
        <w:pStyle w:val="Kopfzeile"/>
        <w:tabs>
          <w:tab w:val="clear" w:pos="4536"/>
          <w:tab w:val="left" w:pos="1701"/>
          <w:tab w:val="left" w:pos="2500"/>
          <w:tab w:val="center" w:pos="7371"/>
        </w:tabs>
        <w:spacing w:after="120"/>
        <w:rPr>
          <w:b/>
          <w:bCs/>
          <w:sz w:val="24"/>
          <w:szCs w:val="24"/>
          <w:u w:val="single"/>
        </w:rPr>
      </w:pPr>
      <w:r w:rsidRPr="009D790B">
        <w:rPr>
          <w:b/>
          <w:bCs/>
          <w:sz w:val="24"/>
          <w:szCs w:val="24"/>
          <w:u w:val="single"/>
        </w:rPr>
        <w:t xml:space="preserve">Richtlinien zur Gewährung eines Heizkostenzuschusses </w:t>
      </w:r>
      <w:r w:rsidR="00B7450A">
        <w:rPr>
          <w:b/>
          <w:bCs/>
          <w:sz w:val="24"/>
          <w:szCs w:val="24"/>
          <w:u w:val="single"/>
        </w:rPr>
        <w:t>oder eines Anti-</w:t>
      </w:r>
      <w:proofErr w:type="spellStart"/>
      <w:r w:rsidR="00B7450A">
        <w:rPr>
          <w:b/>
          <w:bCs/>
          <w:sz w:val="24"/>
          <w:szCs w:val="24"/>
          <w:u w:val="single"/>
        </w:rPr>
        <w:t>Teuerungsbonus</w:t>
      </w:r>
      <w:r w:rsidR="00CD5577">
        <w:rPr>
          <w:b/>
          <w:bCs/>
          <w:sz w:val="24"/>
          <w:szCs w:val="24"/>
          <w:u w:val="single"/>
        </w:rPr>
        <w:t>s</w:t>
      </w:r>
      <w:r w:rsidR="00B7450A">
        <w:rPr>
          <w:b/>
          <w:bCs/>
          <w:sz w:val="24"/>
          <w:szCs w:val="24"/>
          <w:u w:val="single"/>
        </w:rPr>
        <w:t>es</w:t>
      </w:r>
      <w:proofErr w:type="spellEnd"/>
      <w:r w:rsidR="00B7450A">
        <w:rPr>
          <w:b/>
          <w:bCs/>
          <w:sz w:val="24"/>
          <w:szCs w:val="24"/>
          <w:u w:val="single"/>
        </w:rPr>
        <w:t xml:space="preserve"> f</w:t>
      </w:r>
      <w:r w:rsidRPr="009D790B">
        <w:rPr>
          <w:b/>
          <w:bCs/>
          <w:sz w:val="24"/>
          <w:szCs w:val="24"/>
          <w:u w:val="single"/>
        </w:rPr>
        <w:t>ür das Jahr 202</w:t>
      </w:r>
      <w:r w:rsidR="009D790B" w:rsidRPr="009D790B">
        <w:rPr>
          <w:b/>
          <w:bCs/>
          <w:sz w:val="24"/>
          <w:szCs w:val="24"/>
          <w:u w:val="single"/>
        </w:rPr>
        <w:t>2</w:t>
      </w:r>
      <w:r w:rsidRPr="009D790B">
        <w:rPr>
          <w:b/>
          <w:bCs/>
          <w:sz w:val="24"/>
          <w:szCs w:val="24"/>
          <w:u w:val="single"/>
        </w:rPr>
        <w:t>/202</w:t>
      </w:r>
      <w:r w:rsidR="009D790B" w:rsidRPr="009D790B">
        <w:rPr>
          <w:b/>
          <w:bCs/>
          <w:sz w:val="24"/>
          <w:szCs w:val="24"/>
          <w:u w:val="single"/>
        </w:rPr>
        <w:t>3</w:t>
      </w:r>
    </w:p>
    <w:p w14:paraId="30F3F120" w14:textId="55F6007D" w:rsidR="00F8244E" w:rsidRPr="009D790B" w:rsidRDefault="00F8244E" w:rsidP="00160B0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9D790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Das Land Burgenland gewährt </w:t>
      </w:r>
      <w:r w:rsidR="006E354B" w:rsidRPr="009D790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Burgenländerinnen und Burgenländern </w:t>
      </w:r>
      <w:r w:rsidRPr="009D790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zur teilweisen Abdeckung der </w:t>
      </w:r>
      <w:r w:rsidR="00B7450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Lebenserhaltungskosten</w:t>
      </w:r>
      <w:r w:rsidRPr="009D790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202</w:t>
      </w:r>
      <w:r w:rsidR="0000139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2</w:t>
      </w:r>
      <w:r w:rsidRPr="009D790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/</w:t>
      </w:r>
      <w:r w:rsidR="0000139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23 </w:t>
      </w:r>
      <w:r w:rsidR="00B7450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einen Heizkostenzuschuss oder einen Anti</w:t>
      </w:r>
      <w:r w:rsidR="004D1FA1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-T</w:t>
      </w:r>
      <w:r w:rsidR="00B7450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euerungsbonus</w:t>
      </w:r>
      <w:r w:rsidRPr="009D790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. Die Zuschusshöhe ist unabhängig davon, ob es sich um eine alleinstehende Person oder ein Ehepaar </w:t>
      </w:r>
      <w:r w:rsidR="008D170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(</w:t>
      </w:r>
      <w:r w:rsidRPr="009D790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allenfalls auch mit Kindern</w:t>
      </w:r>
      <w:r w:rsidR="008D170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)</w:t>
      </w:r>
      <w:r w:rsidRPr="009D790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handelt. Dieser Zuschuss wird aus den Mitteln des Landes Burgenland finanziert.</w:t>
      </w:r>
    </w:p>
    <w:p w14:paraId="34074853" w14:textId="77777777" w:rsidR="005E3288" w:rsidRPr="0054600F" w:rsidRDefault="005E3288" w:rsidP="00F8244E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de-DE" w:eastAsia="de-DE"/>
        </w:rPr>
      </w:pPr>
    </w:p>
    <w:p w14:paraId="197613D2" w14:textId="7BBD9B99" w:rsidR="00F8244E" w:rsidRPr="009D790B" w:rsidRDefault="00F8244E" w:rsidP="00F8244E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9D790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Der </w:t>
      </w:r>
      <w:r w:rsidRPr="00462B0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Heizkostenzuschuss</w:t>
      </w:r>
      <w:r w:rsidRPr="009D790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wird unabhängig von der Art der verwendeten Brennstoffe gewährt, sofern nachstehende Voraussetzungen erfüllt werden:</w:t>
      </w:r>
    </w:p>
    <w:p w14:paraId="149186F8" w14:textId="73663668" w:rsidR="005E3288" w:rsidRPr="005E3288" w:rsidRDefault="005E3288" w:rsidP="005E3288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proofErr w:type="spellStart"/>
      <w:r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Antragsteller</w:t>
      </w:r>
      <w:r w:rsidR="00922C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</w:t>
      </w:r>
      <w:r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nnen</w:t>
      </w:r>
      <w:proofErr w:type="spellEnd"/>
      <w:r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müssen </w:t>
      </w:r>
      <w:r w:rsidR="00922C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ihren </w:t>
      </w:r>
      <w:r w:rsidR="00F8244E"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Hauptwohnsitz im Burgenland (Stichtag </w:t>
      </w:r>
      <w:r w:rsidR="00462B08"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15</w:t>
      </w:r>
      <w:r w:rsidR="00F8244E"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.0</w:t>
      </w:r>
      <w:r w:rsidR="00462B08"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8</w:t>
      </w:r>
      <w:r w:rsidR="00F8244E"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.202</w:t>
      </w:r>
      <w:r w:rsidR="00462B08"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2</w:t>
      </w:r>
      <w:r w:rsidR="00F8244E"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)</w:t>
      </w:r>
      <w:r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haben. </w:t>
      </w:r>
      <w:r w:rsidR="00462B08"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Der Heizkostenzuschuss wird einmalig in der Höhe von </w:t>
      </w:r>
      <w:r w:rsidR="00922C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€ </w:t>
      </w:r>
      <w:proofErr w:type="gramStart"/>
      <w:r w:rsidR="00462B08"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700,-</w:t>
      </w:r>
      <w:r w:rsidR="001B717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-</w:t>
      </w:r>
      <w:proofErr w:type="gramEnd"/>
      <w:r w:rsidR="00462B08"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pro Haushalt gewährt.</w:t>
      </w:r>
    </w:p>
    <w:p w14:paraId="13894CEF" w14:textId="5DC7C275" w:rsidR="00F8244E" w:rsidRPr="0054600F" w:rsidRDefault="005E3288" w:rsidP="0054600F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5E328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Das Haushaltseinkommen des Vormonats der Antragstellung darf nicht die festgelegten jeweiligen Einkommensgrenzen des Mindestsicherungsgesetzes übersteigen:</w:t>
      </w:r>
      <w:r w:rsidR="0054600F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="0054600F">
        <w:rPr>
          <w:rFonts w:ascii="Times New Roman" w:hAnsi="Times New Roman" w:cs="Times New Roman"/>
          <w:bCs/>
          <w:sz w:val="24"/>
          <w:szCs w:val="24"/>
        </w:rPr>
        <w:t>Diese Richtsätze</w:t>
      </w:r>
      <w:r w:rsidR="00F8244E" w:rsidRPr="009D790B">
        <w:rPr>
          <w:rFonts w:ascii="Times New Roman" w:hAnsi="Times New Roman" w:cs="Times New Roman"/>
          <w:bCs/>
          <w:sz w:val="24"/>
          <w:szCs w:val="24"/>
        </w:rPr>
        <w:t xml:space="preserve"> betr</w:t>
      </w:r>
      <w:r w:rsidR="0054600F">
        <w:rPr>
          <w:rFonts w:ascii="Times New Roman" w:hAnsi="Times New Roman" w:cs="Times New Roman"/>
          <w:bCs/>
          <w:sz w:val="24"/>
          <w:szCs w:val="24"/>
        </w:rPr>
        <w:t>agen</w:t>
      </w:r>
      <w:r w:rsidR="00F8244E" w:rsidRPr="009D790B">
        <w:rPr>
          <w:rFonts w:ascii="Times New Roman" w:hAnsi="Times New Roman" w:cs="Times New Roman"/>
          <w:bCs/>
          <w:sz w:val="24"/>
          <w:szCs w:val="24"/>
        </w:rPr>
        <w:t xml:space="preserve"> für das Jahr 20</w:t>
      </w:r>
      <w:r w:rsidR="00462B08">
        <w:rPr>
          <w:rFonts w:ascii="Times New Roman" w:hAnsi="Times New Roman" w:cs="Times New Roman"/>
          <w:bCs/>
          <w:sz w:val="24"/>
          <w:szCs w:val="24"/>
        </w:rPr>
        <w:t>22</w:t>
      </w:r>
      <w:r w:rsidR="00F8244E" w:rsidRPr="009D7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8E1">
        <w:rPr>
          <w:rFonts w:ascii="Times New Roman" w:hAnsi="Times New Roman" w:cs="Times New Roman"/>
          <w:bCs/>
          <w:sz w:val="24"/>
          <w:szCs w:val="24"/>
        </w:rPr>
        <w:t>(</w:t>
      </w:r>
      <w:r w:rsidR="00F8244E" w:rsidRPr="009D790B">
        <w:rPr>
          <w:rFonts w:ascii="Times New Roman" w:hAnsi="Times New Roman" w:cs="Times New Roman"/>
          <w:bCs/>
          <w:sz w:val="24"/>
          <w:szCs w:val="24"/>
        </w:rPr>
        <w:t>netto</w:t>
      </w:r>
      <w:r w:rsidR="004B48E1">
        <w:rPr>
          <w:rFonts w:ascii="Times New Roman" w:hAnsi="Times New Roman" w:cs="Times New Roman"/>
          <w:bCs/>
          <w:sz w:val="24"/>
          <w:szCs w:val="24"/>
        </w:rPr>
        <w:t>)</w:t>
      </w:r>
      <w:r w:rsidR="005460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592C71" w14:textId="08BD1CE2" w:rsidR="00F8244E" w:rsidRPr="009D790B" w:rsidRDefault="00F8244E" w:rsidP="00F8244E">
      <w:pPr>
        <w:tabs>
          <w:tab w:val="left" w:pos="5103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790B">
        <w:rPr>
          <w:rFonts w:ascii="Times New Roman" w:hAnsi="Times New Roman" w:cs="Times New Roman"/>
          <w:sz w:val="24"/>
          <w:szCs w:val="24"/>
        </w:rPr>
        <w:t>für alleinstehende Personen:</w:t>
      </w:r>
      <w:r w:rsidR="0054600F">
        <w:rPr>
          <w:rFonts w:ascii="Times New Roman" w:hAnsi="Times New Roman" w:cs="Times New Roman"/>
          <w:sz w:val="24"/>
          <w:szCs w:val="24"/>
        </w:rPr>
        <w:tab/>
      </w:r>
      <w:r w:rsidR="0054600F">
        <w:rPr>
          <w:rFonts w:ascii="Times New Roman" w:hAnsi="Times New Roman" w:cs="Times New Roman"/>
          <w:sz w:val="24"/>
          <w:szCs w:val="24"/>
        </w:rPr>
        <w:tab/>
      </w:r>
      <w:r w:rsidRPr="009D790B">
        <w:rPr>
          <w:rFonts w:ascii="Times New Roman" w:hAnsi="Times New Roman" w:cs="Times New Roman"/>
          <w:sz w:val="24"/>
          <w:szCs w:val="24"/>
        </w:rPr>
        <w:t>€    9</w:t>
      </w:r>
      <w:r w:rsidR="00462B08">
        <w:rPr>
          <w:rFonts w:ascii="Times New Roman" w:hAnsi="Times New Roman" w:cs="Times New Roman"/>
          <w:sz w:val="24"/>
          <w:szCs w:val="24"/>
        </w:rPr>
        <w:t>79</w:t>
      </w:r>
      <w:r w:rsidRPr="009D790B">
        <w:rPr>
          <w:rFonts w:ascii="Times New Roman" w:hAnsi="Times New Roman" w:cs="Times New Roman"/>
          <w:sz w:val="24"/>
          <w:szCs w:val="24"/>
        </w:rPr>
        <w:t>,00</w:t>
      </w:r>
    </w:p>
    <w:p w14:paraId="33E8C5F4" w14:textId="72803895" w:rsidR="00F8244E" w:rsidRPr="009D790B" w:rsidRDefault="00F8244E" w:rsidP="00F8244E">
      <w:pPr>
        <w:tabs>
          <w:tab w:val="left" w:pos="5103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790B">
        <w:rPr>
          <w:rFonts w:ascii="Times New Roman" w:hAnsi="Times New Roman" w:cs="Times New Roman"/>
          <w:sz w:val="24"/>
          <w:szCs w:val="24"/>
        </w:rPr>
        <w:t>für Ehepaare/Lebensgemeinschaften:</w:t>
      </w:r>
      <w:r w:rsidR="0054600F">
        <w:rPr>
          <w:rFonts w:ascii="Times New Roman" w:hAnsi="Times New Roman" w:cs="Times New Roman"/>
          <w:sz w:val="24"/>
          <w:szCs w:val="24"/>
        </w:rPr>
        <w:tab/>
      </w:r>
      <w:r w:rsidR="0054600F">
        <w:rPr>
          <w:rFonts w:ascii="Times New Roman" w:hAnsi="Times New Roman" w:cs="Times New Roman"/>
          <w:sz w:val="24"/>
          <w:szCs w:val="24"/>
        </w:rPr>
        <w:tab/>
      </w:r>
      <w:r w:rsidRPr="009D790B">
        <w:rPr>
          <w:rFonts w:ascii="Times New Roman" w:hAnsi="Times New Roman" w:cs="Times New Roman"/>
          <w:sz w:val="24"/>
          <w:szCs w:val="24"/>
        </w:rPr>
        <w:t>€ 1.</w:t>
      </w:r>
      <w:r w:rsidR="00580300">
        <w:rPr>
          <w:rFonts w:ascii="Times New Roman" w:hAnsi="Times New Roman" w:cs="Times New Roman"/>
          <w:sz w:val="24"/>
          <w:szCs w:val="24"/>
        </w:rPr>
        <w:t>544</w:t>
      </w:r>
      <w:r w:rsidRPr="009D790B">
        <w:rPr>
          <w:rFonts w:ascii="Times New Roman" w:hAnsi="Times New Roman" w:cs="Times New Roman"/>
          <w:sz w:val="24"/>
          <w:szCs w:val="24"/>
        </w:rPr>
        <w:t>,00</w:t>
      </w:r>
    </w:p>
    <w:p w14:paraId="03FEF258" w14:textId="0A94AACB" w:rsidR="00F8244E" w:rsidRPr="009D790B" w:rsidRDefault="00F8244E" w:rsidP="00F8244E">
      <w:pPr>
        <w:tabs>
          <w:tab w:val="left" w:pos="5103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790B">
        <w:rPr>
          <w:rFonts w:ascii="Times New Roman" w:hAnsi="Times New Roman" w:cs="Times New Roman"/>
          <w:sz w:val="24"/>
          <w:szCs w:val="24"/>
        </w:rPr>
        <w:t>pro Kind</w:t>
      </w:r>
      <w:r w:rsidR="00580300">
        <w:rPr>
          <w:rFonts w:ascii="Times New Roman" w:hAnsi="Times New Roman" w:cs="Times New Roman"/>
          <w:sz w:val="24"/>
          <w:szCs w:val="24"/>
        </w:rPr>
        <w:t xml:space="preserve"> zusätzlich</w:t>
      </w:r>
      <w:r w:rsidR="0054600F">
        <w:rPr>
          <w:rFonts w:ascii="Times New Roman" w:hAnsi="Times New Roman" w:cs="Times New Roman"/>
          <w:sz w:val="24"/>
          <w:szCs w:val="24"/>
        </w:rPr>
        <w:t>:</w:t>
      </w:r>
      <w:r w:rsidR="0054600F">
        <w:rPr>
          <w:rFonts w:ascii="Times New Roman" w:hAnsi="Times New Roman" w:cs="Times New Roman"/>
          <w:sz w:val="24"/>
          <w:szCs w:val="24"/>
        </w:rPr>
        <w:tab/>
      </w:r>
      <w:r w:rsidR="0054600F">
        <w:rPr>
          <w:rFonts w:ascii="Times New Roman" w:hAnsi="Times New Roman" w:cs="Times New Roman"/>
          <w:sz w:val="24"/>
          <w:szCs w:val="24"/>
        </w:rPr>
        <w:tab/>
      </w:r>
      <w:r w:rsidRPr="009D790B">
        <w:rPr>
          <w:rFonts w:ascii="Times New Roman" w:hAnsi="Times New Roman" w:cs="Times New Roman"/>
          <w:sz w:val="24"/>
          <w:szCs w:val="24"/>
        </w:rPr>
        <w:t>€    18</w:t>
      </w:r>
      <w:r w:rsidR="00580300">
        <w:rPr>
          <w:rFonts w:ascii="Times New Roman" w:hAnsi="Times New Roman" w:cs="Times New Roman"/>
          <w:sz w:val="24"/>
          <w:szCs w:val="24"/>
        </w:rPr>
        <w:t>8</w:t>
      </w:r>
      <w:r w:rsidRPr="009D790B">
        <w:rPr>
          <w:rFonts w:ascii="Times New Roman" w:hAnsi="Times New Roman" w:cs="Times New Roman"/>
          <w:sz w:val="24"/>
          <w:szCs w:val="24"/>
        </w:rPr>
        <w:t>,00</w:t>
      </w:r>
    </w:p>
    <w:p w14:paraId="66A3BF22" w14:textId="2751D8C2" w:rsidR="00F8244E" w:rsidRDefault="00F8244E" w:rsidP="00F8244E">
      <w:pPr>
        <w:tabs>
          <w:tab w:val="left" w:pos="5103"/>
        </w:tabs>
        <w:suppressAutoHyphens w:val="0"/>
        <w:spacing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790B">
        <w:rPr>
          <w:rFonts w:ascii="Times New Roman" w:hAnsi="Times New Roman" w:cs="Times New Roman"/>
          <w:sz w:val="24"/>
          <w:szCs w:val="24"/>
        </w:rPr>
        <w:t>für jede weitere Person im Haushalt</w:t>
      </w:r>
      <w:r w:rsidR="00580300">
        <w:rPr>
          <w:rFonts w:ascii="Times New Roman" w:hAnsi="Times New Roman" w:cs="Times New Roman"/>
          <w:sz w:val="24"/>
          <w:szCs w:val="24"/>
        </w:rPr>
        <w:t xml:space="preserve"> zusätzlich</w:t>
      </w:r>
      <w:r w:rsidRPr="009D790B">
        <w:rPr>
          <w:rFonts w:ascii="Times New Roman" w:hAnsi="Times New Roman" w:cs="Times New Roman"/>
          <w:sz w:val="24"/>
          <w:szCs w:val="24"/>
        </w:rPr>
        <w:t>:</w:t>
      </w:r>
      <w:r w:rsidR="0054600F">
        <w:rPr>
          <w:rFonts w:ascii="Times New Roman" w:hAnsi="Times New Roman" w:cs="Times New Roman"/>
          <w:sz w:val="24"/>
          <w:szCs w:val="24"/>
        </w:rPr>
        <w:tab/>
      </w:r>
      <w:r w:rsidRPr="009D790B">
        <w:rPr>
          <w:rFonts w:ascii="Times New Roman" w:hAnsi="Times New Roman" w:cs="Times New Roman"/>
          <w:sz w:val="24"/>
          <w:szCs w:val="24"/>
        </w:rPr>
        <w:t>€    475,00</w:t>
      </w:r>
    </w:p>
    <w:p w14:paraId="2566821E" w14:textId="1F142F6F" w:rsidR="00580300" w:rsidRDefault="00580300" w:rsidP="00580300">
      <w:pPr>
        <w:tabs>
          <w:tab w:val="left" w:pos="5103"/>
        </w:tabs>
        <w:suppressAutoHyphens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54600F">
        <w:rPr>
          <w:rFonts w:ascii="Times New Roman" w:hAnsi="Times New Roman" w:cs="Times New Roman"/>
          <w:b/>
          <w:bCs/>
          <w:sz w:val="24"/>
          <w:szCs w:val="24"/>
        </w:rPr>
        <w:t>Anti</w:t>
      </w:r>
      <w:r w:rsidR="009C2B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4600F">
        <w:rPr>
          <w:rFonts w:ascii="Times New Roman" w:hAnsi="Times New Roman" w:cs="Times New Roman"/>
          <w:b/>
          <w:bCs/>
          <w:sz w:val="24"/>
          <w:szCs w:val="24"/>
        </w:rPr>
        <w:t>Teuerungsbonus</w:t>
      </w:r>
      <w:r>
        <w:rPr>
          <w:rFonts w:ascii="Times New Roman" w:hAnsi="Times New Roman" w:cs="Times New Roman"/>
          <w:sz w:val="24"/>
          <w:szCs w:val="24"/>
        </w:rPr>
        <w:t xml:space="preserve"> wird einmalig in der Höhe zwischen </w:t>
      </w:r>
      <w:r w:rsidR="004D1FA1">
        <w:rPr>
          <w:rFonts w:ascii="Times New Roman" w:hAnsi="Times New Roman" w:cs="Times New Roman"/>
          <w:sz w:val="24"/>
          <w:szCs w:val="24"/>
        </w:rPr>
        <w:t>€ </w:t>
      </w:r>
      <w:proofErr w:type="gramStart"/>
      <w:r>
        <w:rPr>
          <w:rFonts w:ascii="Times New Roman" w:hAnsi="Times New Roman" w:cs="Times New Roman"/>
          <w:sz w:val="24"/>
          <w:szCs w:val="24"/>
        </w:rPr>
        <w:t>400,-</w:t>
      </w:r>
      <w:r w:rsidR="004D1FA1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 </w:t>
      </w:r>
      <w:r w:rsidR="004D1FA1">
        <w:rPr>
          <w:rFonts w:ascii="Times New Roman" w:hAnsi="Times New Roman" w:cs="Times New Roman"/>
          <w:sz w:val="24"/>
          <w:szCs w:val="24"/>
        </w:rPr>
        <w:t>€ </w:t>
      </w:r>
      <w:r>
        <w:rPr>
          <w:rFonts w:ascii="Times New Roman" w:hAnsi="Times New Roman" w:cs="Times New Roman"/>
          <w:sz w:val="24"/>
          <w:szCs w:val="24"/>
        </w:rPr>
        <w:t>700,-</w:t>
      </w:r>
      <w:r w:rsidR="004D1F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 Haushalt gewährt.</w:t>
      </w:r>
    </w:p>
    <w:p w14:paraId="46793800" w14:textId="212DB9D6" w:rsidR="00580300" w:rsidRDefault="00580300" w:rsidP="0054600F">
      <w:pPr>
        <w:tabs>
          <w:tab w:val="left" w:pos="5103"/>
        </w:tabs>
        <w:suppressAutoHyphens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Anti</w:t>
      </w:r>
      <w:r w:rsidR="004D1FA1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 xml:space="preserve">euerungsbonus kann nur gewährt werden, wenn das Haushaltseinkommen des Vormonats der Antragstellung nicht die Höhe der festgelegten jeweiligen Einkommensgrenzen übersteigt. Diese Richtsätze betragen für das Jahr 2022 </w:t>
      </w:r>
      <w:r w:rsidR="004D40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netto</w:t>
      </w:r>
      <w:r w:rsidR="004D40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80622D" w14:textId="77777777" w:rsidR="0054600F" w:rsidRPr="009868AF" w:rsidRDefault="0054600F" w:rsidP="0054600F">
      <w:pPr>
        <w:tabs>
          <w:tab w:val="left" w:pos="5103"/>
        </w:tabs>
        <w:suppressAutoHyphens w:val="0"/>
        <w:spacing w:after="24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11D7C161" w14:textId="723EFA37" w:rsidR="00580300" w:rsidRDefault="0054600F" w:rsidP="00940A5E">
      <w:pPr>
        <w:tabs>
          <w:tab w:val="left" w:pos="5103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80300">
        <w:rPr>
          <w:rFonts w:ascii="Times New Roman" w:hAnsi="Times New Roman" w:cs="Times New Roman"/>
          <w:sz w:val="24"/>
          <w:szCs w:val="24"/>
        </w:rPr>
        <w:t>ür alleinstehende Personen: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</w:t>
      </w:r>
      <w:r w:rsidR="004D40C6">
        <w:rPr>
          <w:rFonts w:ascii="Times New Roman" w:hAnsi="Times New Roman" w:cs="Times New Roman"/>
          <w:sz w:val="24"/>
          <w:szCs w:val="24"/>
        </w:rPr>
        <w:t xml:space="preserve"> </w:t>
      </w:r>
      <w:r w:rsidR="00580300">
        <w:rPr>
          <w:rFonts w:ascii="Times New Roman" w:hAnsi="Times New Roman" w:cs="Times New Roman"/>
          <w:sz w:val="24"/>
          <w:szCs w:val="24"/>
        </w:rPr>
        <w:t>1</w:t>
      </w:r>
      <w:r w:rsidR="00940A5E">
        <w:rPr>
          <w:rFonts w:ascii="Times New Roman" w:hAnsi="Times New Roman" w:cs="Times New Roman"/>
          <w:sz w:val="24"/>
          <w:szCs w:val="24"/>
        </w:rPr>
        <w:t>.</w:t>
      </w:r>
      <w:r w:rsidR="00580300">
        <w:rPr>
          <w:rFonts w:ascii="Times New Roman" w:hAnsi="Times New Roman" w:cs="Times New Roman"/>
          <w:sz w:val="24"/>
          <w:szCs w:val="24"/>
        </w:rPr>
        <w:t>200,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4AC698C0" w14:textId="75120803" w:rsidR="00580300" w:rsidRDefault="0054600F" w:rsidP="00940A5E">
      <w:pPr>
        <w:tabs>
          <w:tab w:val="left" w:pos="5103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80300">
        <w:rPr>
          <w:rFonts w:ascii="Times New Roman" w:hAnsi="Times New Roman" w:cs="Times New Roman"/>
          <w:sz w:val="24"/>
          <w:szCs w:val="24"/>
        </w:rPr>
        <w:t>ür Ehepaare/Lebensgemeinschaften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</w:t>
      </w:r>
      <w:r w:rsidR="004D40C6">
        <w:rPr>
          <w:rFonts w:ascii="Times New Roman" w:hAnsi="Times New Roman" w:cs="Times New Roman"/>
          <w:sz w:val="24"/>
          <w:szCs w:val="24"/>
        </w:rPr>
        <w:t xml:space="preserve"> </w:t>
      </w:r>
      <w:r w:rsidR="00580300">
        <w:rPr>
          <w:rFonts w:ascii="Times New Roman" w:hAnsi="Times New Roman" w:cs="Times New Roman"/>
          <w:sz w:val="24"/>
          <w:szCs w:val="24"/>
        </w:rPr>
        <w:t>1</w:t>
      </w:r>
      <w:r w:rsidR="00940A5E">
        <w:rPr>
          <w:rFonts w:ascii="Times New Roman" w:hAnsi="Times New Roman" w:cs="Times New Roman"/>
          <w:sz w:val="24"/>
          <w:szCs w:val="24"/>
        </w:rPr>
        <w:t>.</w:t>
      </w:r>
      <w:r w:rsidR="00580300">
        <w:rPr>
          <w:rFonts w:ascii="Times New Roman" w:hAnsi="Times New Roman" w:cs="Times New Roman"/>
          <w:sz w:val="24"/>
          <w:szCs w:val="24"/>
        </w:rPr>
        <w:t>800,</w:t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0AEAC4F2" w14:textId="4FCA5AFE" w:rsidR="00580300" w:rsidRDefault="00580300" w:rsidP="00940A5E">
      <w:pPr>
        <w:tabs>
          <w:tab w:val="left" w:pos="5103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Kind zusätzlich</w:t>
      </w:r>
      <w:r w:rsidR="0054600F">
        <w:rPr>
          <w:rFonts w:ascii="Times New Roman" w:hAnsi="Times New Roman" w:cs="Times New Roman"/>
          <w:sz w:val="24"/>
          <w:szCs w:val="24"/>
        </w:rPr>
        <w:t>:</w:t>
      </w:r>
      <w:r w:rsidR="0054600F">
        <w:rPr>
          <w:rFonts w:ascii="Times New Roman" w:hAnsi="Times New Roman" w:cs="Times New Roman"/>
          <w:sz w:val="24"/>
          <w:szCs w:val="24"/>
        </w:rPr>
        <w:tab/>
      </w:r>
      <w:r w:rsidR="0054600F">
        <w:rPr>
          <w:rFonts w:ascii="Times New Roman" w:hAnsi="Times New Roman" w:cs="Times New Roman"/>
          <w:sz w:val="24"/>
          <w:szCs w:val="24"/>
        </w:rPr>
        <w:tab/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0C6">
        <w:rPr>
          <w:rFonts w:ascii="Times New Roman" w:hAnsi="Times New Roman" w:cs="Times New Roman"/>
          <w:sz w:val="24"/>
          <w:szCs w:val="24"/>
        </w:rPr>
        <w:t xml:space="preserve"> </w:t>
      </w:r>
      <w:r w:rsidR="00940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350,</w:t>
      </w:r>
      <w:r w:rsidR="0054600F">
        <w:rPr>
          <w:rFonts w:ascii="Times New Roman" w:hAnsi="Times New Roman" w:cs="Times New Roman"/>
          <w:sz w:val="24"/>
          <w:szCs w:val="24"/>
        </w:rPr>
        <w:t>00</w:t>
      </w:r>
    </w:p>
    <w:p w14:paraId="42A93111" w14:textId="21119E83" w:rsidR="006664D1" w:rsidRDefault="006664D1" w:rsidP="00940A5E">
      <w:pPr>
        <w:tabs>
          <w:tab w:val="left" w:pos="5103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weiterer Person zusätzlich</w:t>
      </w:r>
      <w:r w:rsidR="0054600F">
        <w:rPr>
          <w:rFonts w:ascii="Times New Roman" w:hAnsi="Times New Roman" w:cs="Times New Roman"/>
          <w:sz w:val="24"/>
          <w:szCs w:val="24"/>
        </w:rPr>
        <w:t>:</w:t>
      </w:r>
      <w:r w:rsidR="0054600F">
        <w:rPr>
          <w:rFonts w:ascii="Times New Roman" w:hAnsi="Times New Roman" w:cs="Times New Roman"/>
          <w:sz w:val="24"/>
          <w:szCs w:val="24"/>
        </w:rPr>
        <w:tab/>
      </w:r>
      <w:r w:rsidR="0054600F">
        <w:rPr>
          <w:rFonts w:ascii="Times New Roman" w:hAnsi="Times New Roman" w:cs="Times New Roman"/>
          <w:sz w:val="24"/>
          <w:szCs w:val="24"/>
        </w:rPr>
        <w:tab/>
        <w:t xml:space="preserve">€ </w:t>
      </w:r>
      <w:r w:rsidR="00940A5E">
        <w:rPr>
          <w:rFonts w:ascii="Times New Roman" w:hAnsi="Times New Roman" w:cs="Times New Roman"/>
          <w:sz w:val="24"/>
          <w:szCs w:val="24"/>
        </w:rPr>
        <w:t xml:space="preserve"> </w:t>
      </w:r>
      <w:r w:rsidR="004D40C6">
        <w:rPr>
          <w:rFonts w:ascii="Times New Roman" w:hAnsi="Times New Roman" w:cs="Times New Roman"/>
          <w:sz w:val="24"/>
          <w:szCs w:val="24"/>
        </w:rPr>
        <w:t xml:space="preserve"> </w:t>
      </w:r>
      <w:r w:rsidR="00546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600,</w:t>
      </w:r>
      <w:r w:rsidR="0054600F">
        <w:rPr>
          <w:rFonts w:ascii="Times New Roman" w:hAnsi="Times New Roman" w:cs="Times New Roman"/>
          <w:sz w:val="24"/>
          <w:szCs w:val="24"/>
        </w:rPr>
        <w:t>00</w:t>
      </w:r>
    </w:p>
    <w:p w14:paraId="4D482191" w14:textId="77777777" w:rsidR="009868AF" w:rsidRPr="009868AF" w:rsidRDefault="009868AF" w:rsidP="00580300">
      <w:pPr>
        <w:tabs>
          <w:tab w:val="left" w:pos="5103"/>
        </w:tabs>
        <w:suppressAutoHyphens w:val="0"/>
        <w:spacing w:after="24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16A30445" w14:textId="566B8184" w:rsidR="00F8244E" w:rsidRPr="00022608" w:rsidRDefault="00F8244E" w:rsidP="00F8244E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0B">
        <w:rPr>
          <w:rFonts w:ascii="Times New Roman" w:hAnsi="Times New Roman" w:cs="Times New Roman"/>
          <w:bCs/>
          <w:sz w:val="24"/>
          <w:szCs w:val="24"/>
        </w:rPr>
        <w:t>Anträge auf Gewährung eines Heizkostenzuschusses</w:t>
      </w:r>
      <w:r w:rsidR="00940A5E">
        <w:rPr>
          <w:rFonts w:ascii="Times New Roman" w:hAnsi="Times New Roman" w:cs="Times New Roman"/>
          <w:bCs/>
          <w:sz w:val="24"/>
          <w:szCs w:val="24"/>
        </w:rPr>
        <w:t xml:space="preserve"> oder eines Anti-</w:t>
      </w:r>
      <w:proofErr w:type="spellStart"/>
      <w:r w:rsidR="006664D1">
        <w:rPr>
          <w:rFonts w:ascii="Times New Roman" w:hAnsi="Times New Roman" w:cs="Times New Roman"/>
          <w:bCs/>
          <w:sz w:val="24"/>
          <w:szCs w:val="24"/>
        </w:rPr>
        <w:t>Teuerungsbonus</w:t>
      </w:r>
      <w:r w:rsidR="003907EB">
        <w:rPr>
          <w:rFonts w:ascii="Times New Roman" w:hAnsi="Times New Roman" w:cs="Times New Roman"/>
          <w:bCs/>
          <w:sz w:val="24"/>
          <w:szCs w:val="24"/>
        </w:rPr>
        <w:t>s</w:t>
      </w:r>
      <w:r w:rsidR="006664D1">
        <w:rPr>
          <w:rFonts w:ascii="Times New Roman" w:hAnsi="Times New Roman" w:cs="Times New Roman"/>
          <w:bCs/>
          <w:sz w:val="24"/>
          <w:szCs w:val="24"/>
        </w:rPr>
        <w:t>es</w:t>
      </w:r>
      <w:proofErr w:type="spellEnd"/>
      <w:r w:rsidRPr="009D790B">
        <w:rPr>
          <w:rFonts w:ascii="Times New Roman" w:hAnsi="Times New Roman" w:cs="Times New Roman"/>
          <w:sz w:val="24"/>
          <w:szCs w:val="24"/>
        </w:rPr>
        <w:t xml:space="preserve"> sind unter </w:t>
      </w:r>
      <w:r w:rsidRPr="0054600F">
        <w:rPr>
          <w:rFonts w:ascii="Times New Roman" w:hAnsi="Times New Roman" w:cs="Times New Roman"/>
          <w:bCs/>
          <w:sz w:val="24"/>
          <w:szCs w:val="24"/>
        </w:rPr>
        <w:t xml:space="preserve">Vorlage </w:t>
      </w:r>
      <w:r w:rsidR="006664D1" w:rsidRPr="0054600F">
        <w:rPr>
          <w:rFonts w:ascii="Times New Roman" w:hAnsi="Times New Roman" w:cs="Times New Roman"/>
          <w:bCs/>
          <w:sz w:val="24"/>
          <w:szCs w:val="24"/>
        </w:rPr>
        <w:t>sämtlicher erforderlicher Beilagen</w:t>
      </w:r>
      <w:r w:rsidRPr="00546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664D1" w:rsidRPr="0054600F">
        <w:rPr>
          <w:rFonts w:ascii="Times New Roman" w:hAnsi="Times New Roman" w:cs="Times New Roman"/>
          <w:bCs/>
          <w:sz w:val="24"/>
          <w:szCs w:val="24"/>
        </w:rPr>
        <w:t>z.B. Einkommensnachweise, Bestätigung über den Bezug der Familienbeihilfe)</w:t>
      </w:r>
      <w:r w:rsidRPr="0054600F">
        <w:rPr>
          <w:rFonts w:ascii="Times New Roman" w:hAnsi="Times New Roman" w:cs="Times New Roman"/>
          <w:bCs/>
          <w:sz w:val="24"/>
          <w:szCs w:val="24"/>
        </w:rPr>
        <w:t>,</w:t>
      </w:r>
      <w:r w:rsidRPr="009D7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4D1">
        <w:rPr>
          <w:rFonts w:ascii="Times New Roman" w:hAnsi="Times New Roman" w:cs="Times New Roman"/>
          <w:b/>
          <w:sz w:val="24"/>
          <w:szCs w:val="24"/>
        </w:rPr>
        <w:t xml:space="preserve">ab </w:t>
      </w:r>
      <w:r w:rsidR="00022608">
        <w:rPr>
          <w:rFonts w:ascii="Times New Roman" w:hAnsi="Times New Roman" w:cs="Times New Roman"/>
          <w:b/>
          <w:sz w:val="24"/>
          <w:szCs w:val="24"/>
        </w:rPr>
        <w:t>0</w:t>
      </w:r>
      <w:r w:rsidR="006664D1">
        <w:rPr>
          <w:rFonts w:ascii="Times New Roman" w:hAnsi="Times New Roman" w:cs="Times New Roman"/>
          <w:b/>
          <w:sz w:val="24"/>
          <w:szCs w:val="24"/>
        </w:rPr>
        <w:t xml:space="preserve">1.09.2022 bis 31.12.2022 </w:t>
      </w:r>
      <w:r w:rsidRPr="009D790B">
        <w:rPr>
          <w:rFonts w:ascii="Times New Roman" w:hAnsi="Times New Roman" w:cs="Times New Roman"/>
          <w:sz w:val="24"/>
          <w:szCs w:val="24"/>
        </w:rPr>
        <w:t>bei der Gemeinde</w:t>
      </w:r>
      <w:r w:rsidR="006664D1">
        <w:rPr>
          <w:rFonts w:ascii="Times New Roman" w:hAnsi="Times New Roman" w:cs="Times New Roman"/>
          <w:sz w:val="24"/>
          <w:szCs w:val="24"/>
        </w:rPr>
        <w:t xml:space="preserve"> oder online mittels Handysignatur </w:t>
      </w:r>
      <w:r w:rsidRPr="009D790B">
        <w:rPr>
          <w:rFonts w:ascii="Times New Roman" w:hAnsi="Times New Roman" w:cs="Times New Roman"/>
          <w:sz w:val="24"/>
          <w:szCs w:val="24"/>
        </w:rPr>
        <w:t xml:space="preserve">zu stellen. Spätere Antragstellungen </w:t>
      </w:r>
      <w:r w:rsidR="003907EB">
        <w:rPr>
          <w:rFonts w:ascii="Times New Roman" w:hAnsi="Times New Roman" w:cs="Times New Roman"/>
          <w:sz w:val="24"/>
          <w:szCs w:val="24"/>
        </w:rPr>
        <w:t xml:space="preserve">können </w:t>
      </w:r>
      <w:r w:rsidRPr="009D790B">
        <w:rPr>
          <w:rFonts w:ascii="Times New Roman" w:hAnsi="Times New Roman" w:cs="Times New Roman"/>
          <w:sz w:val="24"/>
          <w:szCs w:val="24"/>
        </w:rPr>
        <w:t>nicht mehr berücksichtigt</w:t>
      </w:r>
      <w:r w:rsidR="003907EB">
        <w:rPr>
          <w:rFonts w:ascii="Times New Roman" w:hAnsi="Times New Roman" w:cs="Times New Roman"/>
          <w:sz w:val="24"/>
          <w:szCs w:val="24"/>
        </w:rPr>
        <w:t xml:space="preserve"> werden</w:t>
      </w:r>
      <w:r w:rsidRPr="009D790B">
        <w:rPr>
          <w:rFonts w:ascii="Times New Roman" w:hAnsi="Times New Roman" w:cs="Times New Roman"/>
          <w:sz w:val="24"/>
          <w:szCs w:val="24"/>
        </w:rPr>
        <w:t>.</w:t>
      </w:r>
    </w:p>
    <w:p w14:paraId="0FA921AD" w14:textId="77777777" w:rsidR="00F8244E" w:rsidRDefault="00F8244E" w:rsidP="00F8244E">
      <w:pPr>
        <w:pStyle w:val="Kopfzeile"/>
        <w:tabs>
          <w:tab w:val="clear" w:pos="4536"/>
          <w:tab w:val="center" w:pos="7371"/>
        </w:tabs>
        <w:jc w:val="both"/>
        <w:rPr>
          <w:sz w:val="24"/>
          <w:szCs w:val="24"/>
          <w:lang w:val="de-AT"/>
        </w:rPr>
      </w:pPr>
    </w:p>
    <w:p w14:paraId="3E251C15" w14:textId="059F71AE" w:rsidR="0001433D" w:rsidRDefault="0001433D" w:rsidP="00940A5E">
      <w:pPr>
        <w:pStyle w:val="Kopfzeile"/>
        <w:tabs>
          <w:tab w:val="clear" w:pos="4536"/>
          <w:tab w:val="left" w:pos="1701"/>
          <w:tab w:val="left" w:pos="2500"/>
          <w:tab w:val="center" w:pos="7371"/>
        </w:tabs>
        <w:spacing w:after="120"/>
        <w:rPr>
          <w:b/>
          <w:bCs/>
          <w:sz w:val="24"/>
          <w:szCs w:val="24"/>
          <w:u w:val="single"/>
        </w:rPr>
      </w:pPr>
      <w:r w:rsidRPr="00022608">
        <w:rPr>
          <w:b/>
          <w:bCs/>
          <w:sz w:val="24"/>
          <w:szCs w:val="24"/>
          <w:u w:val="single"/>
        </w:rPr>
        <w:t>Fundstücke Rotweintage</w:t>
      </w:r>
    </w:p>
    <w:p w14:paraId="44945154" w14:textId="51EDBFAB" w:rsidR="00022608" w:rsidRPr="00FB2B48" w:rsidRDefault="0001433D" w:rsidP="00FB2B4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Rahmen der Rotweintage sind Kleidungsstücke liegen geblieben. </w:t>
      </w:r>
      <w:r w:rsidR="00022608" w:rsidRPr="000226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Verlustträger können sich die </w:t>
      </w:r>
      <w:r w:rsidR="00022608" w:rsidRPr="00FB2B48">
        <w:rPr>
          <w:rFonts w:ascii="Times New Roman" w:hAnsi="Times New Roman" w:cs="Times New Roman"/>
          <w:sz w:val="24"/>
          <w:szCs w:val="24"/>
        </w:rPr>
        <w:t>Funde im Gemeindeamt abholen.</w:t>
      </w:r>
    </w:p>
    <w:p w14:paraId="762BD43A" w14:textId="14B1D1A5" w:rsidR="00160B03" w:rsidRDefault="00160B03" w:rsidP="00FB2B4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4636A" w14:textId="77777777" w:rsidR="00FB2B48" w:rsidRPr="00FB2B48" w:rsidRDefault="00FB2B48" w:rsidP="00FB2B48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8AEA3" w14:textId="549A951E" w:rsidR="00E4602F" w:rsidRPr="00022608" w:rsidRDefault="00E4602F" w:rsidP="00D70B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2608">
        <w:rPr>
          <w:rFonts w:ascii="Times New Roman" w:eastAsia="Times New Roman" w:hAnsi="Times New Roman" w:cs="Times New Roman"/>
          <w:sz w:val="24"/>
          <w:szCs w:val="24"/>
          <w:lang w:eastAsia="de-DE"/>
        </w:rPr>
        <w:t>Ich hoffe, mit diesen Informationen gedient zu haben und verbleibe mit besten Grüßen</w:t>
      </w:r>
    </w:p>
    <w:p w14:paraId="61A50919" w14:textId="49578820" w:rsidR="007F701C" w:rsidRDefault="00022608">
      <w:pPr>
        <w:tabs>
          <w:tab w:val="center" w:pos="7371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022608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1805C3D" wp14:editId="23055C3E">
            <wp:simplePos x="0" y="0"/>
            <wp:positionH relativeFrom="column">
              <wp:posOffset>4370705</wp:posOffset>
            </wp:positionH>
            <wp:positionV relativeFrom="paragraph">
              <wp:posOffset>17289</wp:posOffset>
            </wp:positionV>
            <wp:extent cx="2066290" cy="723900"/>
            <wp:effectExtent l="0" t="0" r="0" b="0"/>
            <wp:wrapNone/>
            <wp:docPr id="1" name="Grafik 1" descr="M:\Pc3\Gemeinde\2017\Igler Johan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c3\Gemeinde\2017\Igler Johan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6" t="22041" r="6569" b="19816"/>
                    <a:stretch/>
                  </pic:blipFill>
                  <pic:spPr bwMode="auto">
                    <a:xfrm>
                      <a:off x="0" y="0"/>
                      <a:ext cx="20662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CD1AC" w14:textId="77777777" w:rsidR="00DC1A9B" w:rsidRPr="00DC1A9B" w:rsidRDefault="00DC1A9B">
      <w:pPr>
        <w:tabs>
          <w:tab w:val="center" w:pos="7371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19FA6B92" w14:textId="77777777" w:rsidR="000964FB" w:rsidRPr="00DC1A9B" w:rsidRDefault="000964FB">
      <w:pPr>
        <w:tabs>
          <w:tab w:val="center" w:pos="7371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338A8908" w14:textId="77777777" w:rsidR="000964FB" w:rsidRPr="00DC1A9B" w:rsidRDefault="00720B49">
      <w:pPr>
        <w:tabs>
          <w:tab w:val="center" w:pos="820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C1A9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>Johannes Igler</w:t>
      </w:r>
    </w:p>
    <w:p w14:paraId="532A1F3F" w14:textId="2B799D95" w:rsidR="0092494F" w:rsidRPr="0092494F" w:rsidRDefault="00720B49" w:rsidP="00C273EB">
      <w:pPr>
        <w:tabs>
          <w:tab w:val="center" w:pos="820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13E40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>Bürgermeister</w:t>
      </w:r>
    </w:p>
    <w:sectPr w:rsidR="0092494F" w:rsidRPr="0092494F">
      <w:pgSz w:w="11906" w:h="16838"/>
      <w:pgMar w:top="851" w:right="992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0DD"/>
    <w:multiLevelType w:val="multilevel"/>
    <w:tmpl w:val="C7AA6C2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EA280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C64794"/>
    <w:multiLevelType w:val="hybridMultilevel"/>
    <w:tmpl w:val="7B1072B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2C96"/>
    <w:multiLevelType w:val="hybridMultilevel"/>
    <w:tmpl w:val="63E4A3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37E4B"/>
    <w:multiLevelType w:val="hybridMultilevel"/>
    <w:tmpl w:val="58BEFB4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C6A31"/>
    <w:multiLevelType w:val="hybridMultilevel"/>
    <w:tmpl w:val="78C49B9E"/>
    <w:lvl w:ilvl="0" w:tplc="5BE828E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21DB"/>
    <w:multiLevelType w:val="hybridMultilevel"/>
    <w:tmpl w:val="E96EC75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4091D"/>
    <w:multiLevelType w:val="hybridMultilevel"/>
    <w:tmpl w:val="4F026156"/>
    <w:lvl w:ilvl="0" w:tplc="0C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0585E09"/>
    <w:multiLevelType w:val="hybridMultilevel"/>
    <w:tmpl w:val="8CD40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63B0E"/>
    <w:multiLevelType w:val="hybridMultilevel"/>
    <w:tmpl w:val="A442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2771E"/>
    <w:multiLevelType w:val="hybridMultilevel"/>
    <w:tmpl w:val="0E063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059F"/>
    <w:multiLevelType w:val="hybridMultilevel"/>
    <w:tmpl w:val="9966883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3152D"/>
    <w:multiLevelType w:val="hybridMultilevel"/>
    <w:tmpl w:val="07AA8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F2CB0"/>
    <w:multiLevelType w:val="hybridMultilevel"/>
    <w:tmpl w:val="1BB4525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06AFF"/>
    <w:multiLevelType w:val="hybridMultilevel"/>
    <w:tmpl w:val="1438E5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91A2A"/>
    <w:multiLevelType w:val="hybridMultilevel"/>
    <w:tmpl w:val="D6A8AA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A6667"/>
    <w:multiLevelType w:val="hybridMultilevel"/>
    <w:tmpl w:val="B7C21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119D6"/>
    <w:multiLevelType w:val="hybridMultilevel"/>
    <w:tmpl w:val="21507C84"/>
    <w:lvl w:ilvl="0" w:tplc="64605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14"/>
  </w:num>
  <w:num w:numId="8">
    <w:abstractNumId w:val="12"/>
  </w:num>
  <w:num w:numId="9">
    <w:abstractNumId w:val="16"/>
  </w:num>
  <w:num w:numId="10">
    <w:abstractNumId w:val="10"/>
  </w:num>
  <w:num w:numId="11">
    <w:abstractNumId w:val="17"/>
  </w:num>
  <w:num w:numId="12">
    <w:abstractNumId w:val="8"/>
  </w:num>
  <w:num w:numId="13">
    <w:abstractNumId w:val="5"/>
  </w:num>
  <w:num w:numId="14">
    <w:abstractNumId w:val="15"/>
  </w:num>
  <w:num w:numId="15">
    <w:abstractNumId w:val="1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B"/>
    <w:rsid w:val="00000AF6"/>
    <w:rsid w:val="0000139B"/>
    <w:rsid w:val="0000231D"/>
    <w:rsid w:val="00002F0E"/>
    <w:rsid w:val="0001029A"/>
    <w:rsid w:val="00011BC9"/>
    <w:rsid w:val="00013B7E"/>
    <w:rsid w:val="0001433D"/>
    <w:rsid w:val="00022608"/>
    <w:rsid w:val="000405C6"/>
    <w:rsid w:val="000431A1"/>
    <w:rsid w:val="00044716"/>
    <w:rsid w:val="00044FA7"/>
    <w:rsid w:val="000478B4"/>
    <w:rsid w:val="0005003C"/>
    <w:rsid w:val="0005113A"/>
    <w:rsid w:val="0005410F"/>
    <w:rsid w:val="00056C97"/>
    <w:rsid w:val="0005707C"/>
    <w:rsid w:val="0006432B"/>
    <w:rsid w:val="00067BD0"/>
    <w:rsid w:val="000701AB"/>
    <w:rsid w:val="00073647"/>
    <w:rsid w:val="0008678E"/>
    <w:rsid w:val="000919F0"/>
    <w:rsid w:val="000964FB"/>
    <w:rsid w:val="000A389F"/>
    <w:rsid w:val="000A42DB"/>
    <w:rsid w:val="000A5757"/>
    <w:rsid w:val="000A6DBF"/>
    <w:rsid w:val="000A7E00"/>
    <w:rsid w:val="000B0061"/>
    <w:rsid w:val="000B25CF"/>
    <w:rsid w:val="000B67AC"/>
    <w:rsid w:val="000C05D4"/>
    <w:rsid w:val="000C253C"/>
    <w:rsid w:val="000C3237"/>
    <w:rsid w:val="000D0702"/>
    <w:rsid w:val="000D12C3"/>
    <w:rsid w:val="000D2CA9"/>
    <w:rsid w:val="000E26C3"/>
    <w:rsid w:val="000F1FCD"/>
    <w:rsid w:val="00104D7B"/>
    <w:rsid w:val="001124E3"/>
    <w:rsid w:val="001125B8"/>
    <w:rsid w:val="0011546F"/>
    <w:rsid w:val="00115640"/>
    <w:rsid w:val="00132207"/>
    <w:rsid w:val="00133E19"/>
    <w:rsid w:val="00136414"/>
    <w:rsid w:val="0014121E"/>
    <w:rsid w:val="001524D8"/>
    <w:rsid w:val="00160B03"/>
    <w:rsid w:val="001665C8"/>
    <w:rsid w:val="001666A8"/>
    <w:rsid w:val="00166EA1"/>
    <w:rsid w:val="00167D6E"/>
    <w:rsid w:val="0017228F"/>
    <w:rsid w:val="00176746"/>
    <w:rsid w:val="00180E0E"/>
    <w:rsid w:val="001849C3"/>
    <w:rsid w:val="00184BAF"/>
    <w:rsid w:val="001A07F3"/>
    <w:rsid w:val="001A11DF"/>
    <w:rsid w:val="001A2384"/>
    <w:rsid w:val="001A30F1"/>
    <w:rsid w:val="001B717F"/>
    <w:rsid w:val="001C088B"/>
    <w:rsid w:val="001D2C27"/>
    <w:rsid w:val="001D32AD"/>
    <w:rsid w:val="001D65AB"/>
    <w:rsid w:val="001E0BFA"/>
    <w:rsid w:val="001E769E"/>
    <w:rsid w:val="001F22AF"/>
    <w:rsid w:val="001F29CB"/>
    <w:rsid w:val="001F2EFC"/>
    <w:rsid w:val="001F4EA8"/>
    <w:rsid w:val="002020D7"/>
    <w:rsid w:val="002038B4"/>
    <w:rsid w:val="00213D9C"/>
    <w:rsid w:val="002203D2"/>
    <w:rsid w:val="00232552"/>
    <w:rsid w:val="0023644D"/>
    <w:rsid w:val="002400ED"/>
    <w:rsid w:val="002404DA"/>
    <w:rsid w:val="0024198A"/>
    <w:rsid w:val="002517F2"/>
    <w:rsid w:val="0025612C"/>
    <w:rsid w:val="0026296D"/>
    <w:rsid w:val="00277FDA"/>
    <w:rsid w:val="00280A2E"/>
    <w:rsid w:val="00282CAB"/>
    <w:rsid w:val="002D28C1"/>
    <w:rsid w:val="002D6E22"/>
    <w:rsid w:val="002D7C17"/>
    <w:rsid w:val="002E302C"/>
    <w:rsid w:val="002E58C4"/>
    <w:rsid w:val="002F0611"/>
    <w:rsid w:val="002F5BDA"/>
    <w:rsid w:val="002F5DA8"/>
    <w:rsid w:val="003009AB"/>
    <w:rsid w:val="00304F7B"/>
    <w:rsid w:val="00313229"/>
    <w:rsid w:val="00313E40"/>
    <w:rsid w:val="003156CF"/>
    <w:rsid w:val="00320272"/>
    <w:rsid w:val="003548A6"/>
    <w:rsid w:val="00361B1B"/>
    <w:rsid w:val="00364A02"/>
    <w:rsid w:val="00373818"/>
    <w:rsid w:val="0037756F"/>
    <w:rsid w:val="003868F9"/>
    <w:rsid w:val="0038705D"/>
    <w:rsid w:val="003907EB"/>
    <w:rsid w:val="00392E94"/>
    <w:rsid w:val="00394860"/>
    <w:rsid w:val="003A1DFF"/>
    <w:rsid w:val="003A24A5"/>
    <w:rsid w:val="003B7F77"/>
    <w:rsid w:val="003C3A0A"/>
    <w:rsid w:val="003C4C9A"/>
    <w:rsid w:val="003C739D"/>
    <w:rsid w:val="003E0141"/>
    <w:rsid w:val="003E287A"/>
    <w:rsid w:val="003E5930"/>
    <w:rsid w:val="003E7BD2"/>
    <w:rsid w:val="003F08BF"/>
    <w:rsid w:val="003F0BFD"/>
    <w:rsid w:val="003F2C9E"/>
    <w:rsid w:val="003F3129"/>
    <w:rsid w:val="00406827"/>
    <w:rsid w:val="0041293E"/>
    <w:rsid w:val="00415DB9"/>
    <w:rsid w:val="00422164"/>
    <w:rsid w:val="004246CF"/>
    <w:rsid w:val="00431664"/>
    <w:rsid w:val="00431BD7"/>
    <w:rsid w:val="00435F1D"/>
    <w:rsid w:val="0044039B"/>
    <w:rsid w:val="004438BE"/>
    <w:rsid w:val="004524EA"/>
    <w:rsid w:val="0045609C"/>
    <w:rsid w:val="00460320"/>
    <w:rsid w:val="00460956"/>
    <w:rsid w:val="00462B08"/>
    <w:rsid w:val="00471B07"/>
    <w:rsid w:val="00472762"/>
    <w:rsid w:val="0048050F"/>
    <w:rsid w:val="00480AB9"/>
    <w:rsid w:val="00482418"/>
    <w:rsid w:val="00482727"/>
    <w:rsid w:val="004A0CBB"/>
    <w:rsid w:val="004B1DAD"/>
    <w:rsid w:val="004B48E1"/>
    <w:rsid w:val="004C49B3"/>
    <w:rsid w:val="004D14D6"/>
    <w:rsid w:val="004D1FA1"/>
    <w:rsid w:val="004D40C6"/>
    <w:rsid w:val="004D4CDD"/>
    <w:rsid w:val="004E4932"/>
    <w:rsid w:val="004E6156"/>
    <w:rsid w:val="004E7ABF"/>
    <w:rsid w:val="004F6BDC"/>
    <w:rsid w:val="005042B5"/>
    <w:rsid w:val="005154C6"/>
    <w:rsid w:val="00515C89"/>
    <w:rsid w:val="0052327F"/>
    <w:rsid w:val="00527AF9"/>
    <w:rsid w:val="00530810"/>
    <w:rsid w:val="0054600F"/>
    <w:rsid w:val="00550ACF"/>
    <w:rsid w:val="00555174"/>
    <w:rsid w:val="0056336B"/>
    <w:rsid w:val="0056601F"/>
    <w:rsid w:val="0057316B"/>
    <w:rsid w:val="0057362F"/>
    <w:rsid w:val="00577C49"/>
    <w:rsid w:val="00580300"/>
    <w:rsid w:val="00582C61"/>
    <w:rsid w:val="005921A2"/>
    <w:rsid w:val="00596C96"/>
    <w:rsid w:val="005A0517"/>
    <w:rsid w:val="005A133A"/>
    <w:rsid w:val="005B01D9"/>
    <w:rsid w:val="005B4E1A"/>
    <w:rsid w:val="005C6844"/>
    <w:rsid w:val="005C6A6E"/>
    <w:rsid w:val="005D3B0F"/>
    <w:rsid w:val="005D5733"/>
    <w:rsid w:val="005D69FC"/>
    <w:rsid w:val="005E1827"/>
    <w:rsid w:val="005E3288"/>
    <w:rsid w:val="005E3E67"/>
    <w:rsid w:val="005F2434"/>
    <w:rsid w:val="005F3731"/>
    <w:rsid w:val="005F7609"/>
    <w:rsid w:val="005F7F5E"/>
    <w:rsid w:val="006047CE"/>
    <w:rsid w:val="006152AD"/>
    <w:rsid w:val="00620F8B"/>
    <w:rsid w:val="006239B7"/>
    <w:rsid w:val="0063693E"/>
    <w:rsid w:val="0065111C"/>
    <w:rsid w:val="00651805"/>
    <w:rsid w:val="00652513"/>
    <w:rsid w:val="006534E6"/>
    <w:rsid w:val="00656546"/>
    <w:rsid w:val="00660FB6"/>
    <w:rsid w:val="00664BFD"/>
    <w:rsid w:val="006663BC"/>
    <w:rsid w:val="006664D1"/>
    <w:rsid w:val="00673C6B"/>
    <w:rsid w:val="00680A4E"/>
    <w:rsid w:val="00680E3D"/>
    <w:rsid w:val="00685676"/>
    <w:rsid w:val="0068612E"/>
    <w:rsid w:val="00692186"/>
    <w:rsid w:val="00692E03"/>
    <w:rsid w:val="00697F65"/>
    <w:rsid w:val="006A5C78"/>
    <w:rsid w:val="006A7647"/>
    <w:rsid w:val="006B3F46"/>
    <w:rsid w:val="006C2E43"/>
    <w:rsid w:val="006C6DE5"/>
    <w:rsid w:val="006D46ED"/>
    <w:rsid w:val="006E354B"/>
    <w:rsid w:val="006F0C9B"/>
    <w:rsid w:val="006F27E9"/>
    <w:rsid w:val="0071129F"/>
    <w:rsid w:val="00720B49"/>
    <w:rsid w:val="007246D4"/>
    <w:rsid w:val="007255B7"/>
    <w:rsid w:val="00726CC2"/>
    <w:rsid w:val="00727DFE"/>
    <w:rsid w:val="00731DC5"/>
    <w:rsid w:val="00732C90"/>
    <w:rsid w:val="00732E57"/>
    <w:rsid w:val="00741823"/>
    <w:rsid w:val="007432CC"/>
    <w:rsid w:val="00750A3A"/>
    <w:rsid w:val="00761336"/>
    <w:rsid w:val="007668B4"/>
    <w:rsid w:val="007674CF"/>
    <w:rsid w:val="00767A7C"/>
    <w:rsid w:val="00771E67"/>
    <w:rsid w:val="007811C6"/>
    <w:rsid w:val="00782137"/>
    <w:rsid w:val="00787ACB"/>
    <w:rsid w:val="007953F8"/>
    <w:rsid w:val="007B071D"/>
    <w:rsid w:val="007B1175"/>
    <w:rsid w:val="007B51C3"/>
    <w:rsid w:val="007B6426"/>
    <w:rsid w:val="007C032F"/>
    <w:rsid w:val="007C2AFC"/>
    <w:rsid w:val="007C7C5D"/>
    <w:rsid w:val="007D5CA2"/>
    <w:rsid w:val="007E1306"/>
    <w:rsid w:val="007F03DE"/>
    <w:rsid w:val="007F170C"/>
    <w:rsid w:val="007F701C"/>
    <w:rsid w:val="0081114D"/>
    <w:rsid w:val="00812232"/>
    <w:rsid w:val="008238C9"/>
    <w:rsid w:val="008358A9"/>
    <w:rsid w:val="0084269E"/>
    <w:rsid w:val="00846FBA"/>
    <w:rsid w:val="00850909"/>
    <w:rsid w:val="00864527"/>
    <w:rsid w:val="008666EB"/>
    <w:rsid w:val="008717C0"/>
    <w:rsid w:val="00876AF1"/>
    <w:rsid w:val="00876FAE"/>
    <w:rsid w:val="00883580"/>
    <w:rsid w:val="00893FEE"/>
    <w:rsid w:val="008A1F80"/>
    <w:rsid w:val="008B3F5B"/>
    <w:rsid w:val="008B5072"/>
    <w:rsid w:val="008B52D1"/>
    <w:rsid w:val="008D1700"/>
    <w:rsid w:val="008D547E"/>
    <w:rsid w:val="008E5FE7"/>
    <w:rsid w:val="008F1D0D"/>
    <w:rsid w:val="008F4FE4"/>
    <w:rsid w:val="008F7A9B"/>
    <w:rsid w:val="00904197"/>
    <w:rsid w:val="00904C8B"/>
    <w:rsid w:val="009056F7"/>
    <w:rsid w:val="0090758D"/>
    <w:rsid w:val="00922C8B"/>
    <w:rsid w:val="0092494F"/>
    <w:rsid w:val="00934A91"/>
    <w:rsid w:val="00934C5D"/>
    <w:rsid w:val="00940A5E"/>
    <w:rsid w:val="00942977"/>
    <w:rsid w:val="00945BB4"/>
    <w:rsid w:val="00950E29"/>
    <w:rsid w:val="009533C1"/>
    <w:rsid w:val="00955475"/>
    <w:rsid w:val="0096274E"/>
    <w:rsid w:val="00962984"/>
    <w:rsid w:val="0097769C"/>
    <w:rsid w:val="00984EAE"/>
    <w:rsid w:val="009868AF"/>
    <w:rsid w:val="00991FBD"/>
    <w:rsid w:val="009A169F"/>
    <w:rsid w:val="009A2E59"/>
    <w:rsid w:val="009B0B18"/>
    <w:rsid w:val="009C2B4A"/>
    <w:rsid w:val="009C2FBA"/>
    <w:rsid w:val="009C688C"/>
    <w:rsid w:val="009D7415"/>
    <w:rsid w:val="009D790B"/>
    <w:rsid w:val="009E492D"/>
    <w:rsid w:val="009E5EB3"/>
    <w:rsid w:val="009F37A8"/>
    <w:rsid w:val="00A0213F"/>
    <w:rsid w:val="00A02BA7"/>
    <w:rsid w:val="00A07B47"/>
    <w:rsid w:val="00A25BA7"/>
    <w:rsid w:val="00A27DB2"/>
    <w:rsid w:val="00A320A4"/>
    <w:rsid w:val="00A43FB5"/>
    <w:rsid w:val="00A46E5D"/>
    <w:rsid w:val="00A53A10"/>
    <w:rsid w:val="00A60152"/>
    <w:rsid w:val="00A64F98"/>
    <w:rsid w:val="00A67A74"/>
    <w:rsid w:val="00A726A8"/>
    <w:rsid w:val="00A72D38"/>
    <w:rsid w:val="00A75427"/>
    <w:rsid w:val="00A76326"/>
    <w:rsid w:val="00A8592C"/>
    <w:rsid w:val="00A90B97"/>
    <w:rsid w:val="00AA1482"/>
    <w:rsid w:val="00AA7F8B"/>
    <w:rsid w:val="00AB4DFC"/>
    <w:rsid w:val="00AC1E96"/>
    <w:rsid w:val="00AC3F1B"/>
    <w:rsid w:val="00AC4BB5"/>
    <w:rsid w:val="00AC63E7"/>
    <w:rsid w:val="00AD3684"/>
    <w:rsid w:val="00AE125C"/>
    <w:rsid w:val="00AF1790"/>
    <w:rsid w:val="00AF2D01"/>
    <w:rsid w:val="00AF651C"/>
    <w:rsid w:val="00AF78FD"/>
    <w:rsid w:val="00B02207"/>
    <w:rsid w:val="00B0796B"/>
    <w:rsid w:val="00B101AA"/>
    <w:rsid w:val="00B15F88"/>
    <w:rsid w:val="00B17A8E"/>
    <w:rsid w:val="00B23E2F"/>
    <w:rsid w:val="00B25C69"/>
    <w:rsid w:val="00B307C3"/>
    <w:rsid w:val="00B33B1E"/>
    <w:rsid w:val="00B342D1"/>
    <w:rsid w:val="00B34973"/>
    <w:rsid w:val="00B4043E"/>
    <w:rsid w:val="00B40E37"/>
    <w:rsid w:val="00B46F0F"/>
    <w:rsid w:val="00B51BBA"/>
    <w:rsid w:val="00B57E60"/>
    <w:rsid w:val="00B6312A"/>
    <w:rsid w:val="00B72F41"/>
    <w:rsid w:val="00B7450A"/>
    <w:rsid w:val="00B74FD1"/>
    <w:rsid w:val="00B751D0"/>
    <w:rsid w:val="00B77693"/>
    <w:rsid w:val="00B82CF8"/>
    <w:rsid w:val="00B84ACB"/>
    <w:rsid w:val="00B92192"/>
    <w:rsid w:val="00BA0EBA"/>
    <w:rsid w:val="00BA3999"/>
    <w:rsid w:val="00BA485E"/>
    <w:rsid w:val="00BA4FAF"/>
    <w:rsid w:val="00BA544D"/>
    <w:rsid w:val="00BC0D01"/>
    <w:rsid w:val="00BC2787"/>
    <w:rsid w:val="00BD004F"/>
    <w:rsid w:val="00BD210A"/>
    <w:rsid w:val="00BF311D"/>
    <w:rsid w:val="00BF427A"/>
    <w:rsid w:val="00C055CE"/>
    <w:rsid w:val="00C122D2"/>
    <w:rsid w:val="00C227C6"/>
    <w:rsid w:val="00C22930"/>
    <w:rsid w:val="00C273EB"/>
    <w:rsid w:val="00C339BC"/>
    <w:rsid w:val="00C358FE"/>
    <w:rsid w:val="00C4289C"/>
    <w:rsid w:val="00C656A6"/>
    <w:rsid w:val="00C667FB"/>
    <w:rsid w:val="00C71B5E"/>
    <w:rsid w:val="00C7485C"/>
    <w:rsid w:val="00C74E6C"/>
    <w:rsid w:val="00C75E9C"/>
    <w:rsid w:val="00C76E92"/>
    <w:rsid w:val="00C8018F"/>
    <w:rsid w:val="00C8503B"/>
    <w:rsid w:val="00C85EB8"/>
    <w:rsid w:val="00C91B42"/>
    <w:rsid w:val="00CA7115"/>
    <w:rsid w:val="00CC1AEE"/>
    <w:rsid w:val="00CD5577"/>
    <w:rsid w:val="00CD6406"/>
    <w:rsid w:val="00CD644A"/>
    <w:rsid w:val="00CF1CD1"/>
    <w:rsid w:val="00CF5081"/>
    <w:rsid w:val="00CF60AF"/>
    <w:rsid w:val="00CF68DF"/>
    <w:rsid w:val="00CF7BB2"/>
    <w:rsid w:val="00D0455C"/>
    <w:rsid w:val="00D0481C"/>
    <w:rsid w:val="00D04B23"/>
    <w:rsid w:val="00D1402E"/>
    <w:rsid w:val="00D23751"/>
    <w:rsid w:val="00D30914"/>
    <w:rsid w:val="00D3581A"/>
    <w:rsid w:val="00D36D30"/>
    <w:rsid w:val="00D37E92"/>
    <w:rsid w:val="00D44D22"/>
    <w:rsid w:val="00D5149E"/>
    <w:rsid w:val="00D571A3"/>
    <w:rsid w:val="00D70BB2"/>
    <w:rsid w:val="00D711D9"/>
    <w:rsid w:val="00D75E01"/>
    <w:rsid w:val="00D7691A"/>
    <w:rsid w:val="00D7796E"/>
    <w:rsid w:val="00D874EA"/>
    <w:rsid w:val="00DA40B2"/>
    <w:rsid w:val="00DA47DA"/>
    <w:rsid w:val="00DB0417"/>
    <w:rsid w:val="00DB3D76"/>
    <w:rsid w:val="00DB4887"/>
    <w:rsid w:val="00DC1A9B"/>
    <w:rsid w:val="00DC459A"/>
    <w:rsid w:val="00DC70F3"/>
    <w:rsid w:val="00DD2779"/>
    <w:rsid w:val="00DD5086"/>
    <w:rsid w:val="00DF67D2"/>
    <w:rsid w:val="00E31E73"/>
    <w:rsid w:val="00E3331A"/>
    <w:rsid w:val="00E4602F"/>
    <w:rsid w:val="00E5662D"/>
    <w:rsid w:val="00E634AD"/>
    <w:rsid w:val="00E64598"/>
    <w:rsid w:val="00E65723"/>
    <w:rsid w:val="00E80C63"/>
    <w:rsid w:val="00E86811"/>
    <w:rsid w:val="00E9015E"/>
    <w:rsid w:val="00E97ACC"/>
    <w:rsid w:val="00EB4485"/>
    <w:rsid w:val="00EB4CCE"/>
    <w:rsid w:val="00EB7A21"/>
    <w:rsid w:val="00EC70D3"/>
    <w:rsid w:val="00EE4079"/>
    <w:rsid w:val="00EE59E1"/>
    <w:rsid w:val="00EE6341"/>
    <w:rsid w:val="00EF0C6B"/>
    <w:rsid w:val="00EF5118"/>
    <w:rsid w:val="00F279DA"/>
    <w:rsid w:val="00F31F6F"/>
    <w:rsid w:val="00F37300"/>
    <w:rsid w:val="00F42419"/>
    <w:rsid w:val="00F44669"/>
    <w:rsid w:val="00F45224"/>
    <w:rsid w:val="00F5136F"/>
    <w:rsid w:val="00F519E9"/>
    <w:rsid w:val="00F522C9"/>
    <w:rsid w:val="00F52A02"/>
    <w:rsid w:val="00F52F16"/>
    <w:rsid w:val="00F60EFF"/>
    <w:rsid w:val="00F6415F"/>
    <w:rsid w:val="00F64CDE"/>
    <w:rsid w:val="00F714E3"/>
    <w:rsid w:val="00F722D0"/>
    <w:rsid w:val="00F7745D"/>
    <w:rsid w:val="00F8244E"/>
    <w:rsid w:val="00F82A81"/>
    <w:rsid w:val="00F90A2E"/>
    <w:rsid w:val="00F9222F"/>
    <w:rsid w:val="00F94929"/>
    <w:rsid w:val="00F94DD2"/>
    <w:rsid w:val="00F960AC"/>
    <w:rsid w:val="00FA04FD"/>
    <w:rsid w:val="00FA2C02"/>
    <w:rsid w:val="00FA5DC8"/>
    <w:rsid w:val="00FB127E"/>
    <w:rsid w:val="00FB2B48"/>
    <w:rsid w:val="00FB79CE"/>
    <w:rsid w:val="00FC6336"/>
    <w:rsid w:val="00FD152A"/>
    <w:rsid w:val="00FD1FAE"/>
    <w:rsid w:val="00FD4513"/>
    <w:rsid w:val="00FD5C15"/>
    <w:rsid w:val="00FF337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120F"/>
  <w15:docId w15:val="{1CC7D699-33FC-461F-A9DA-DBB0B57F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paragraph" w:styleId="berschrift1">
    <w:name w:val="heading 1"/>
    <w:basedOn w:val="Standard"/>
    <w:next w:val="Standard"/>
    <w:uiPriority w:val="9"/>
    <w:qFormat/>
    <w:rsid w:val="001E4B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qFormat/>
    <w:rsid w:val="00D1456F"/>
    <w:pPr>
      <w:spacing w:before="120" w:after="360" w:line="240" w:lineRule="auto"/>
      <w:jc w:val="center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40"/>
      <w:szCs w:val="24"/>
      <w:lang w:val="de-DE"/>
    </w:rPr>
  </w:style>
  <w:style w:type="paragraph" w:styleId="berschrift4">
    <w:name w:val="heading 4"/>
    <w:basedOn w:val="Standard"/>
    <w:next w:val="Standard"/>
    <w:uiPriority w:val="9"/>
    <w:unhideWhenUsed/>
    <w:qFormat/>
    <w:rsid w:val="002916B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de-DE" w:eastAsia="de-D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7F4D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664B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664B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664B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664B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qFormat/>
    <w:rsid w:val="00D1456F"/>
    <w:rPr>
      <w:rFonts w:asciiTheme="majorHAnsi" w:eastAsia="Times New Roman" w:hAnsiTheme="majorHAnsi" w:cs="Times New Roman"/>
      <w:b/>
      <w:color w:val="404040" w:themeColor="text1" w:themeTint="BF"/>
      <w:sz w:val="40"/>
      <w:szCs w:val="24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1456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7F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fzeileZchn">
    <w:name w:val="Kopfzeile Zchn"/>
    <w:basedOn w:val="Absatz-Standardschriftart"/>
    <w:link w:val="Kopfzeile"/>
    <w:qFormat/>
    <w:rsid w:val="007F4D5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qFormat/>
    <w:rsid w:val="007F4D51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DA3C90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B522EE"/>
  </w:style>
  <w:style w:type="character" w:customStyle="1" w:styleId="berschrift1Zchn">
    <w:name w:val="Überschrift 1 Zchn"/>
    <w:basedOn w:val="Absatz-Standardschriftart"/>
    <w:uiPriority w:val="9"/>
    <w:qFormat/>
    <w:rsid w:val="001E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4Zchn">
    <w:name w:val="Überschrift 4 Zchn"/>
    <w:basedOn w:val="Absatz-Standardschriftart"/>
    <w:uiPriority w:val="9"/>
    <w:qFormat/>
    <w:rsid w:val="002916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664B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664B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664B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664B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qFormat/>
    <w:rsid w:val="00664B3F"/>
    <w:rPr>
      <w:sz w:val="16"/>
      <w:szCs w:val="16"/>
    </w:rPr>
  </w:style>
  <w:style w:type="character" w:customStyle="1" w:styleId="TitelZchn">
    <w:name w:val="Titel Zchn"/>
    <w:basedOn w:val="Absatz-Standardschriftart"/>
    <w:link w:val="Titel"/>
    <w:qFormat/>
    <w:rsid w:val="0053671F"/>
    <w:rPr>
      <w:rFonts w:ascii="Times New Roman" w:eastAsia="Times New Roman" w:hAnsi="Times New Roman" w:cs="Times New Roman"/>
      <w:sz w:val="36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qFormat/>
    <w:rsid w:val="0065510F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D9276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9020C8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522EE"/>
    <w:pPr>
      <w:spacing w:after="12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customStyle="1" w:styleId="EventDescription">
    <w:name w:val="Event Description"/>
    <w:basedOn w:val="Standard"/>
    <w:qFormat/>
    <w:rsid w:val="00D1456F"/>
    <w:pPr>
      <w:spacing w:before="40" w:after="0" w:line="240" w:lineRule="auto"/>
      <w:jc w:val="center"/>
    </w:pPr>
    <w:rPr>
      <w:rFonts w:eastAsia="Times New Roman" w:cs="Times New Roman"/>
      <w:color w:val="000000" w:themeColor="text1"/>
      <w:sz w:val="36"/>
      <w:szCs w:val="24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qFormat/>
    <w:rsid w:val="00D14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7F4D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qFormat/>
    <w:rsid w:val="007F4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tandardWeb">
    <w:name w:val="Normal (Web)"/>
    <w:basedOn w:val="Standard"/>
    <w:uiPriority w:val="99"/>
    <w:qFormat/>
    <w:rsid w:val="007F4D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9B1376"/>
    <w:rPr>
      <w:rFonts w:ascii="Times New Roman" w:hAnsi="Times New Roman"/>
      <w:sz w:val="24"/>
    </w:rPr>
  </w:style>
  <w:style w:type="paragraph" w:customStyle="1" w:styleId="Default">
    <w:name w:val="Default"/>
    <w:qFormat/>
    <w:rsid w:val="00EE3B30"/>
    <w:rPr>
      <w:rFonts w:ascii="Tahoma" w:eastAsia="Times New Roman" w:hAnsi="Tahoma" w:cs="Tahoma"/>
      <w:color w:val="000000"/>
      <w:sz w:val="24"/>
      <w:szCs w:val="24"/>
      <w:lang w:val="de-DE" w:eastAsia="de-DE"/>
    </w:rPr>
  </w:style>
  <w:style w:type="paragraph" w:customStyle="1" w:styleId="Formatvorlage1">
    <w:name w:val="Formatvorlage1"/>
    <w:basedOn w:val="Standard"/>
    <w:qFormat/>
    <w:rsid w:val="00B5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otentext1">
    <w:name w:val="Fußnotentext1"/>
    <w:basedOn w:val="Standard"/>
    <w:rsid w:val="00087A99"/>
    <w:pPr>
      <w:spacing w:after="0" w:line="288" w:lineRule="auto"/>
      <w:jc w:val="both"/>
    </w:pPr>
    <w:rPr>
      <w:rFonts w:ascii="Arial" w:eastAsia="Times New Roman" w:hAnsi="Arial" w:cs="Arial"/>
      <w:i/>
      <w:iCs/>
      <w:color w:val="000000"/>
      <w:sz w:val="16"/>
      <w:szCs w:val="16"/>
      <w:lang w:val="de-DE" w:eastAsia="de-AT"/>
    </w:rPr>
  </w:style>
  <w:style w:type="paragraph" w:styleId="Listenabsatz">
    <w:name w:val="List Paragraph"/>
    <w:basedOn w:val="Standard"/>
    <w:uiPriority w:val="34"/>
    <w:qFormat/>
    <w:rsid w:val="0007532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qFormat/>
    <w:rsid w:val="00664B3F"/>
    <w:pPr>
      <w:spacing w:after="120"/>
    </w:pPr>
    <w:rPr>
      <w:sz w:val="16"/>
      <w:szCs w:val="16"/>
    </w:rPr>
  </w:style>
  <w:style w:type="paragraph" w:styleId="Titel">
    <w:name w:val="Title"/>
    <w:basedOn w:val="Standard"/>
    <w:link w:val="TitelZchn"/>
    <w:qFormat/>
    <w:rsid w:val="005367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de-DE"/>
    </w:rPr>
  </w:style>
  <w:style w:type="paragraph" w:styleId="NurText">
    <w:name w:val="Plain Text"/>
    <w:basedOn w:val="Standard"/>
    <w:link w:val="NurTextZchn"/>
    <w:semiHidden/>
    <w:qFormat/>
    <w:rsid w:val="006551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92186"/>
    <w:rPr>
      <w:color w:val="0000FF" w:themeColor="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92186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1F29CB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9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9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9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9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9CE"/>
    <w:rPr>
      <w:b/>
      <w:bCs/>
      <w:sz w:val="20"/>
      <w:szCs w:val="20"/>
    </w:rPr>
  </w:style>
  <w:style w:type="character" w:styleId="Buchtitel">
    <w:name w:val="Book Title"/>
    <w:basedOn w:val="Absatz-Standardschriftart"/>
    <w:uiPriority w:val="33"/>
    <w:qFormat/>
    <w:rsid w:val="00FD152A"/>
    <w:rPr>
      <w:rFonts w:ascii="Verdana" w:hAnsi="Verdana"/>
      <w:b/>
      <w:bCs/>
      <w:i/>
      <w:iCs/>
      <w:spacing w:val="5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AF1790"/>
    <w:rPr>
      <w:color w:val="605E5C"/>
      <w:shd w:val="clear" w:color="auto" w:fill="E1DFDD"/>
    </w:rPr>
  </w:style>
  <w:style w:type="paragraph" w:customStyle="1" w:styleId="NormalParagraphStyle">
    <w:name w:val="NormalParagraphStyle"/>
    <w:basedOn w:val="Standard"/>
    <w:rsid w:val="004C49B3"/>
    <w:pPr>
      <w:suppressAutoHyphens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75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1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D20B-89F4-4667-B1DA-0C165C84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Handler</dc:creator>
  <dc:description/>
  <cp:lastModifiedBy>Schubaschitz</cp:lastModifiedBy>
  <cp:revision>2</cp:revision>
  <cp:lastPrinted>2022-08-23T08:46:00Z</cp:lastPrinted>
  <dcterms:created xsi:type="dcterms:W3CDTF">2022-08-25T09:00:00Z</dcterms:created>
  <dcterms:modified xsi:type="dcterms:W3CDTF">2022-08-25T09:00:00Z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